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D0" w:rsidRDefault="001578D0"/>
    <w:p w:rsid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Na osnovu člana 94. a u vezi sa članom 88. Zakona o osnovnom odgoju i obrazovanju („Službene novine Kantona Sarajevo“, broj: 23/17, 33/17, 30/19 i 34/20), </w:t>
      </w:r>
      <w:r w:rsidR="002442C9">
        <w:rPr>
          <w:rFonts w:ascii="Times New Roman" w:eastAsia="Times New Roman" w:hAnsi="Times New Roman" w:cs="Times New Roman"/>
          <w:sz w:val="24"/>
          <w:szCs w:val="24"/>
          <w:lang w:val="hr-BA"/>
        </w:rPr>
        <w:t>člana 9</w:t>
      </w:r>
      <w:r w:rsidR="00AD7B6C" w:rsidRPr="00AD7B6C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  <w:r w:rsidRPr="00AD7B6C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Pravilnika o radu JU OŠ </w:t>
      </w:r>
      <w:r w:rsid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"9. maj" Pazarić</w:t>
      </w:r>
      <w:r w:rsidR="00F03A1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(broj: 268/21 od 17.03.2021. godine), člana 100</w:t>
      </w:r>
      <w:r w:rsid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.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Pravila JU OŠ </w:t>
      </w:r>
      <w:r w:rsid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"9. maj" Pazarić</w:t>
      </w:r>
      <w:r w:rsidR="00F03A1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F03A1D">
        <w:rPr>
          <w:rFonts w:ascii="Times New Roman" w:hAnsi="Times New Roman" w:cs="Times New Roman"/>
          <w:sz w:val="24"/>
          <w:szCs w:val="24"/>
          <w:lang w:val="hr-BA"/>
        </w:rPr>
        <w:t>(broj 514/15 od 18.06.2015. godine)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, člana 4. Pravilnika sa kriterijima za prijem radnika u radni odnos u predškolskim ustanovama, osnovnim i srednjim školama kao javnim ustanovama na području Kantona Sarajevo („Službene novine Kantona Sarajevo, broj: 29/21), </w:t>
      </w:r>
      <w:r w:rsidR="00F03A1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aglasnosti ministrice za odgoj i obrazovanje Kantona Sarajevo broj: </w:t>
      </w:r>
      <w:r w:rsid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11-30-26256-1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od </w:t>
      </w:r>
      <w:r w:rsid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19.7.2021.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godine</w:t>
      </w:r>
      <w:r w:rsidR="00BA2C8A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, O</w:t>
      </w:r>
      <w:r w:rsidR="00BA2C8A" w:rsidRPr="00BA2C8A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dluke Školskog odbora JU OŠ "9. maj" Pazarić broj: </w:t>
      </w:r>
      <w:r w:rsidR="00F02573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1-17/21</w:t>
      </w:r>
      <w:r w:rsidR="00BA2C8A" w:rsidRPr="00BA2C8A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od 28.07.2021. godine</w:t>
      </w:r>
      <w:r w:rsidR="00BA2C8A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, </w:t>
      </w:r>
      <w:r w:rsidR="00F4164F" w:rsidRPr="00F4164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JU OŠ "9. maj" Pazarić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BA2C8A" w:rsidRPr="002945E6">
        <w:rPr>
          <w:rFonts w:ascii="Times New Roman" w:hAnsi="Times New Roman"/>
          <w:i/>
          <w:sz w:val="24"/>
          <w:szCs w:val="24"/>
        </w:rPr>
        <w:t>r a s p i s u j</w:t>
      </w:r>
      <w:r w:rsidR="00BA2C8A">
        <w:rPr>
          <w:rFonts w:ascii="Times New Roman" w:hAnsi="Times New Roman"/>
          <w:i/>
          <w:sz w:val="24"/>
          <w:szCs w:val="24"/>
        </w:rPr>
        <w:t xml:space="preserve"> e</w:t>
      </w:r>
      <w:r w:rsidR="00BA2C8A" w:rsidRPr="002945E6">
        <w:rPr>
          <w:rFonts w:ascii="Times New Roman" w:hAnsi="Times New Roman"/>
          <w:i/>
          <w:sz w:val="24"/>
          <w:szCs w:val="24"/>
        </w:rPr>
        <w:t>:</w:t>
      </w:r>
    </w:p>
    <w:p w:rsid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A2C8A" w:rsidRPr="00B35DAD" w:rsidRDefault="00BA2C8A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A2C8A" w:rsidRPr="00E76DE6" w:rsidRDefault="00BA2C8A" w:rsidP="00BA2C8A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76DE6">
        <w:rPr>
          <w:rFonts w:ascii="Times New Roman" w:hAnsi="Times New Roman"/>
          <w:b/>
          <w:i/>
          <w:sz w:val="24"/>
          <w:szCs w:val="24"/>
        </w:rPr>
        <w:t>JAVNI KONKURS</w:t>
      </w:r>
    </w:p>
    <w:p w:rsidR="00BA2C8A" w:rsidRPr="00E76DE6" w:rsidRDefault="00BA2C8A" w:rsidP="00BA2C8A">
      <w:pPr>
        <w:tabs>
          <w:tab w:val="center" w:pos="4320"/>
          <w:tab w:val="right" w:pos="864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76DE6"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i/>
          <w:sz w:val="24"/>
          <w:szCs w:val="24"/>
        </w:rPr>
        <w:t>prijem radnika na upražnjena radna</w:t>
      </w:r>
      <w:r w:rsidRPr="00E76DE6">
        <w:rPr>
          <w:rFonts w:ascii="Times New Roman" w:hAnsi="Times New Roman"/>
          <w:b/>
          <w:i/>
          <w:sz w:val="24"/>
          <w:szCs w:val="24"/>
        </w:rPr>
        <w:t xml:space="preserve"> mjesta na određeno vrijeme u školskoj 2021/2022. godini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B35DAD" w:rsidRDefault="00796B4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920B07">
        <w:rPr>
          <w:rFonts w:ascii="Times New Roman" w:hAnsi="Times New Roman"/>
          <w:b/>
          <w:i/>
        </w:rPr>
        <w:t>NAZIV, SJEDIŠTE I INTERNET STRANICA USTANOVE</w:t>
      </w:r>
    </w:p>
    <w:p w:rsidR="00796B4E" w:rsidRDefault="00796B4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JU OŠ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"9. maj" Pazarić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Ulica </w:t>
      </w:r>
      <w:r w:rsidR="001E0BD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Bjelašnička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.,  71243 Pazarić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BA"/>
        </w:rPr>
        <w:t>www.os9majpa.edu.ba</w:t>
      </w:r>
    </w:p>
    <w:p w:rsid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796B4E" w:rsidRPr="002945E6" w:rsidRDefault="00796B4E" w:rsidP="00796B4E">
      <w:pPr>
        <w:pStyle w:val="Footer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NAZIV RADNIH MJESTA</w:t>
      </w:r>
      <w:r w:rsidRPr="002945E6">
        <w:rPr>
          <w:rFonts w:ascii="Times New Roman" w:hAnsi="Times New Roman"/>
          <w:b/>
          <w:i/>
        </w:rPr>
        <w:t xml:space="preserve">: 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B35DAD" w:rsidRDefault="004E2F2E" w:rsidP="004E2F2E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a) </w:t>
      </w:r>
      <w:r w:rsidR="00B35DAD"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na određeno vrijeme od okončanja konkursne procedure do 31.08.2022. godine za:</w:t>
      </w:r>
    </w:p>
    <w:p w:rsidR="00B35DAD" w:rsidRPr="00B35DAD" w:rsidRDefault="00B35DAD" w:rsidP="004F5A04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796B4E" w:rsidRDefault="00B35DAD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Times New Roman" w:hAnsi="Times New Roman" w:cs="Times New Roman"/>
          <w:sz w:val="24"/>
          <w:szCs w:val="24"/>
          <w:lang w:val="hr-BA"/>
        </w:rPr>
        <w:t>Nastavnik bosanskog jezika i književnosti, hrvatskog jezika i književnosti, srpskog jezika i k</w:t>
      </w:r>
      <w:r w:rsidR="00796B4E">
        <w:rPr>
          <w:rFonts w:ascii="Times New Roman" w:eastAsia="Times New Roman" w:hAnsi="Times New Roman" w:cs="Times New Roman"/>
          <w:sz w:val="24"/>
          <w:szCs w:val="24"/>
          <w:lang w:val="hr-BA"/>
        </w:rPr>
        <w:t>njiževnosti .....................................................................</w:t>
      </w:r>
      <w:r w:rsidRPr="00796B4E">
        <w:rPr>
          <w:rFonts w:ascii="Times New Roman" w:eastAsia="Times New Roman" w:hAnsi="Times New Roman" w:cs="Times New Roman"/>
          <w:sz w:val="24"/>
          <w:szCs w:val="24"/>
          <w:lang w:val="hr-BA"/>
        </w:rPr>
        <w:t>1 izvršilac, 8 časova sedmično</w:t>
      </w:r>
    </w:p>
    <w:p w:rsidR="00796B4E" w:rsidRPr="00796B4E" w:rsidRDefault="00B35DAD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Times New Roman" w:hAnsi="Times New Roman" w:cs="Times New Roman"/>
          <w:sz w:val="24"/>
          <w:szCs w:val="24"/>
          <w:lang w:val="hr-BA"/>
        </w:rPr>
        <w:t>Nastavnik engleskog jezika ......</w:t>
      </w:r>
      <w:r w:rsidR="00796B4E">
        <w:rPr>
          <w:rFonts w:ascii="Times New Roman" w:eastAsia="Times New Roman" w:hAnsi="Times New Roman" w:cs="Times New Roman"/>
          <w:sz w:val="24"/>
          <w:szCs w:val="24"/>
          <w:lang w:val="hr-BA"/>
        </w:rPr>
        <w:t>.........................................</w:t>
      </w:r>
      <w:r w:rsidRPr="00796B4E">
        <w:rPr>
          <w:rFonts w:ascii="Times New Roman" w:eastAsia="Times New Roman" w:hAnsi="Times New Roman" w:cs="Times New Roman"/>
          <w:sz w:val="24"/>
          <w:szCs w:val="24"/>
          <w:lang w:val="hr-HR"/>
        </w:rPr>
        <w:t>1 izvršilac, 19 časova sedmično</w:t>
      </w:r>
    </w:p>
    <w:p w:rsidR="00796B4E" w:rsidRDefault="00B35DAD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Times New Roman" w:hAnsi="Times New Roman" w:cs="Times New Roman"/>
          <w:sz w:val="24"/>
          <w:szCs w:val="24"/>
          <w:lang w:val="hr-HR"/>
        </w:rPr>
        <w:t>Nastavnik njemačkog</w:t>
      </w:r>
      <w:r w:rsidR="004F5A04" w:rsidRPr="00796B4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jezika .....</w:t>
      </w:r>
      <w:r w:rsidR="00796B4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.........................................1 izvršilac, </w:t>
      </w:r>
      <w:r w:rsidRPr="00796B4E">
        <w:rPr>
          <w:rFonts w:ascii="Times New Roman" w:eastAsia="Times New Roman" w:hAnsi="Times New Roman" w:cs="Times New Roman"/>
          <w:sz w:val="24"/>
          <w:szCs w:val="24"/>
          <w:lang w:val="hr-HR"/>
        </w:rPr>
        <w:t>19 časova sedmično</w:t>
      </w:r>
      <w:r w:rsidRPr="00796B4E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Nastavnik informatike .....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 1 izvršilac, 9 časova sedmično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Nastavnik osnova tehnike 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..... 1 izvršilac, 4 časa sedmično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Nastavnik tjelesnog i zdravstvenog odgoja 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 1 izvršilac, 16 časova sedmično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Nastavnik razredne nastave 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 1 izvršilac, puna nastavna norma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Nastavnik razredne nastave 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...... 1 izvršilac, puna nastavna norma</w:t>
      </w:r>
    </w:p>
    <w:p w:rsidR="00796B4E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Servirka ..............................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....... 1 izvršilac, puno radno vrijeme (40 sati sedmično)</w:t>
      </w:r>
    </w:p>
    <w:p w:rsidR="004F5A04" w:rsidRPr="00796B4E" w:rsidRDefault="004F5A04" w:rsidP="00796B4E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Spremačica .....................</w:t>
      </w:r>
      <w:r w:rsid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</w:t>
      </w:r>
      <w:r w:rsidRPr="00796B4E">
        <w:rPr>
          <w:rFonts w:ascii="Times New Roman" w:eastAsia="Calibri" w:hAnsi="Times New Roman" w:cs="Times New Roman"/>
          <w:sz w:val="24"/>
          <w:szCs w:val="24"/>
          <w:lang w:val="hr-HR"/>
        </w:rPr>
        <w:t>........... 1 izvršilac, puno radno vrijeme (40 sati sedmično)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203D83" w:rsidRPr="00920B07" w:rsidRDefault="00203D83" w:rsidP="00203D83">
      <w:pPr>
        <w:pStyle w:val="Footer"/>
        <w:jc w:val="both"/>
        <w:rPr>
          <w:rFonts w:ascii="Times New Roman" w:hAnsi="Times New Roman"/>
          <w:b/>
          <w:i/>
        </w:rPr>
      </w:pPr>
      <w:r w:rsidRPr="00920B07">
        <w:rPr>
          <w:rFonts w:ascii="Times New Roman" w:hAnsi="Times New Roman"/>
          <w:b/>
          <w:i/>
        </w:rPr>
        <w:t xml:space="preserve">OPIS POSLOVA I POTREBNI USLOVI IZ PRAVILNIKA </w:t>
      </w:r>
      <w:r w:rsidRPr="004C478B">
        <w:rPr>
          <w:rFonts w:ascii="Times New Roman" w:hAnsi="Times New Roman"/>
          <w:b/>
          <w:i/>
        </w:rPr>
        <w:t xml:space="preserve">O RADU </w:t>
      </w:r>
      <w:r w:rsidRPr="00920B07">
        <w:rPr>
          <w:rFonts w:ascii="Times New Roman" w:hAnsi="Times New Roman"/>
          <w:b/>
          <w:i/>
        </w:rPr>
        <w:t>KOJIM SE REGULIŠE SISTEMATIZACIJA RADNIH MJESTA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203D83" w:rsidRDefault="00203D83" w:rsidP="00203D83">
      <w:pPr>
        <w:pStyle w:val="Footer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OPIS POSLOVA</w:t>
      </w:r>
      <w:r w:rsidRPr="00920B07">
        <w:rPr>
          <w:rFonts w:ascii="Times New Roman" w:hAnsi="Times New Roman"/>
          <w:b/>
          <w:i/>
        </w:rPr>
        <w:t>:</w:t>
      </w:r>
    </w:p>
    <w:p w:rsidR="001E0BD0" w:rsidRDefault="001E0BD0" w:rsidP="00203D83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1E0BD0" w:rsidRPr="001E0BD0" w:rsidRDefault="001E0BD0" w:rsidP="00203D83">
      <w:pPr>
        <w:pStyle w:val="Footer"/>
        <w:jc w:val="both"/>
        <w:rPr>
          <w:rFonts w:ascii="Times New Roman" w:hAnsi="Times New Roman"/>
          <w:i/>
        </w:rPr>
      </w:pPr>
      <w:r w:rsidRPr="001E0BD0">
        <w:rPr>
          <w:rFonts w:ascii="Times New Roman" w:hAnsi="Times New Roman"/>
          <w:sz w:val="24"/>
          <w:szCs w:val="24"/>
        </w:rPr>
        <w:t xml:space="preserve">Radna </w:t>
      </w:r>
      <w:proofErr w:type="gramStart"/>
      <w:r w:rsidRPr="001E0BD0">
        <w:rPr>
          <w:rFonts w:ascii="Times New Roman" w:hAnsi="Times New Roman"/>
          <w:sz w:val="24"/>
          <w:szCs w:val="24"/>
        </w:rPr>
        <w:t>mjesta :</w:t>
      </w:r>
      <w:proofErr w:type="gramEnd"/>
      <w:r w:rsidRPr="001E0BD0">
        <w:rPr>
          <w:rFonts w:ascii="Times New Roman" w:hAnsi="Times New Roman"/>
          <w:sz w:val="24"/>
          <w:szCs w:val="24"/>
        </w:rPr>
        <w:t xml:space="preserve">  a) redni brojev 1-8 </w:t>
      </w:r>
      <w:r w:rsidRPr="001E0BD0">
        <w:rPr>
          <w:rFonts w:ascii="Times New Roman" w:hAnsi="Times New Roman"/>
          <w:i/>
          <w:sz w:val="24"/>
          <w:szCs w:val="24"/>
        </w:rPr>
        <w:t>(</w:t>
      </w:r>
      <w:r w:rsidRPr="001E0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BA"/>
        </w:rPr>
        <w:t>nastavnik bosanskog jezika i književnosti, hrvatskog jezika i književnosti, srpskog jezika i književnosti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BA"/>
        </w:rPr>
        <w:t>; nastavnik engleskog jezika; nastavnik njemačkog jezika; nastavnik informatike; nastavnik osnova tehnike;</w:t>
      </w:r>
      <w:r w:rsidRPr="001E0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BA"/>
        </w:rPr>
        <w:t xml:space="preserve"> nastavn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BA"/>
        </w:rPr>
        <w:t>ik tjelesnog zdravstvenog odgoja</w:t>
      </w:r>
      <w:r w:rsidRPr="001E0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BA"/>
        </w:rPr>
        <w:t>, nastavnik razredne nastave</w:t>
      </w:r>
      <w:r w:rsidRPr="001E0BD0">
        <w:rPr>
          <w:rFonts w:ascii="Times New Roman" w:hAnsi="Times New Roman"/>
          <w:i/>
          <w:sz w:val="24"/>
          <w:szCs w:val="24"/>
        </w:rPr>
        <w:t>)</w:t>
      </w:r>
    </w:p>
    <w:p w:rsidR="004E2F2E" w:rsidRDefault="004E2F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4F5A04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Poslovi radnih mjesta navedenih pod </w:t>
      </w:r>
      <w:r w:rsidRPr="006376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a) </w:t>
      </w:r>
      <w:r w:rsidR="00203D83" w:rsidRPr="006376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1-</w:t>
      </w:r>
      <w:r w:rsidR="00BF617C" w:rsidRPr="006376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8</w:t>
      </w:r>
      <w:r w:rsidR="00BF617C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obavljaju se na osnovu Nastavnog plana i programa za osnovnu školu, Godišnjeg programa rada škole i Pedagoških standarda i općih normativa za osnovni odgoj i obrazovanje i normativa radnog prostora, opreme, nastavnih sredstava i učila po predmetima za osnovnu školu.</w:t>
      </w:r>
      <w:r w:rsidR="006376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Radnici obavljaju sljedeće poslove: 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neposredni odgojno-obrazovni rad (redovna nastava prema Nastavnom planu i programu),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pregled pismenih zadataka i programom predviđenih kontrolnih i grafičkih radova,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ostali oblici neposrednog odgojno-obrazovnog rada (razredništvo, dopunska, dodatna, fakultativna nastava, slobodne aktivnosti, terenska/inovativna nastava)</w:t>
      </w:r>
      <w:r w:rsidR="00F6488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pripremanje za neposredno odgojno-obrazovni rad,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ostali poslovi: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stručno usavršavanje,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rad u stručnim organima, 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saradnja s roditeljima,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rad na pedagoškoj dokumentaciji,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rad na pedagoškoj elektronskoj dokumentaciji, 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dežurstvo,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konsultacije s učenicima (ukoliko se realiziraju u posebnom terminu van redovne nastave), 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vođenje stručnog aktiva,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rad u komisiji koju imenuju stručni organi škole,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rad u komisiji koju imenuje Školski odbor,</w:t>
      </w:r>
    </w:p>
    <w:p w:rsidR="00B35DAD" w:rsidRPr="00B35DAD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priprema za izvođenje terenske nastave,</w:t>
      </w:r>
    </w:p>
    <w:p w:rsidR="00F64889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posjete kulturnim i javnim ustanov</w:t>
      </w:r>
      <w:r w:rsidR="00E71687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ama kao i kulturno-historijskim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spomenicima,</w:t>
      </w:r>
      <w:r w:rsidR="004F5A04">
        <w:rPr>
          <w:rFonts w:ascii="Calibri" w:eastAsia="Calibri" w:hAnsi="Calibri" w:cs="Calibri"/>
          <w:color w:val="000000"/>
          <w:sz w:val="24"/>
          <w:szCs w:val="24"/>
          <w:lang w:val="hr-BA"/>
        </w:rPr>
        <w:t xml:space="preserve"> </w:t>
      </w:r>
    </w:p>
    <w:p w:rsidR="00B35DAD" w:rsidRPr="00E71687" w:rsidRDefault="00B35DAD" w:rsidP="004F5A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600" w:hanging="180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ostali poslovi po nalogu direktora.</w:t>
      </w:r>
    </w:p>
    <w:p w:rsidR="00E71687" w:rsidRDefault="00E71687" w:rsidP="00E71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6376AD" w:rsidRDefault="006376AD" w:rsidP="00E716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</w:rPr>
        <w:t xml:space="preserve">Radno </w:t>
      </w:r>
      <w:proofErr w:type="gramStart"/>
      <w:r>
        <w:rPr>
          <w:rFonts w:ascii="Times New Roman" w:hAnsi="Times New Roman"/>
          <w:sz w:val="24"/>
          <w:szCs w:val="24"/>
        </w:rPr>
        <w:t>mjesto</w:t>
      </w:r>
      <w:r w:rsidRPr="001E0B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BD0">
        <w:rPr>
          <w:rFonts w:ascii="Times New Roman" w:hAnsi="Times New Roman"/>
          <w:sz w:val="24"/>
          <w:szCs w:val="24"/>
        </w:rPr>
        <w:t xml:space="preserve">  a) </w:t>
      </w:r>
      <w:r>
        <w:rPr>
          <w:rFonts w:ascii="Times New Roman" w:hAnsi="Times New Roman"/>
          <w:sz w:val="24"/>
          <w:szCs w:val="24"/>
        </w:rPr>
        <w:t>redni broj</w:t>
      </w:r>
      <w:r w:rsidRPr="001E0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376A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servirka</w:t>
      </w:r>
      <w:r w:rsidRPr="006376AD">
        <w:rPr>
          <w:rFonts w:ascii="Times New Roman" w:hAnsi="Times New Roman"/>
          <w:i/>
          <w:sz w:val="24"/>
          <w:szCs w:val="24"/>
        </w:rPr>
        <w:t>)</w:t>
      </w:r>
    </w:p>
    <w:p w:rsidR="006376AD" w:rsidRDefault="006376AD" w:rsidP="006376AD">
      <w:pPr>
        <w:pStyle w:val="Footer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0A4708" w:rsidRPr="006376AD" w:rsidRDefault="006376AD" w:rsidP="006376AD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Poslovi radnog mjesta navedenog pod </w:t>
      </w:r>
      <w:r w:rsidRPr="006376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a) redni broj 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DC6D1F">
        <w:rPr>
          <w:rFonts w:ascii="Times New Roman" w:hAnsi="Times New Roman"/>
          <w:sz w:val="24"/>
          <w:szCs w:val="24"/>
          <w:shd w:val="clear" w:color="auto" w:fill="FFFFFF"/>
        </w:rPr>
        <w:t xml:space="preserve">obavljaju se na osnovu </w:t>
      </w:r>
      <w:r w:rsidRPr="00DC6D1F">
        <w:rPr>
          <w:rFonts w:ascii="Times New Roman" w:hAnsi="Times New Roman"/>
          <w:sz w:val="24"/>
          <w:szCs w:val="24"/>
        </w:rPr>
        <w:t>Pedagoških standarda i općih normativa za osnovni odgoj i obrazovanje i no</w:t>
      </w:r>
      <w:r>
        <w:rPr>
          <w:rFonts w:ascii="Times New Roman" w:hAnsi="Times New Roman"/>
          <w:sz w:val="24"/>
          <w:szCs w:val="24"/>
        </w:rPr>
        <w:t>rmativa radnog prostora, opreme</w:t>
      </w:r>
      <w:r w:rsidRPr="00DC6D1F">
        <w:rPr>
          <w:rFonts w:ascii="Times New Roman" w:hAnsi="Times New Roman"/>
          <w:sz w:val="24"/>
          <w:szCs w:val="24"/>
        </w:rPr>
        <w:t>, nastavnih sredstava i učila</w:t>
      </w:r>
      <w:r>
        <w:rPr>
          <w:rFonts w:ascii="Times New Roman" w:hAnsi="Times New Roman"/>
          <w:sz w:val="24"/>
          <w:szCs w:val="24"/>
        </w:rPr>
        <w:t xml:space="preserve"> po predmetima za osnovnu školu, a </w:t>
      </w:r>
      <w:r w:rsidR="00E71687" w:rsidRPr="00D7632C">
        <w:rPr>
          <w:rFonts w:ascii="Times New Roman" w:hAnsi="Times New Roman"/>
          <w:sz w:val="24"/>
          <w:szCs w:val="24"/>
        </w:rPr>
        <w:t>obavljaju se radi</w:t>
      </w:r>
      <w:r w:rsidR="00E71687">
        <w:rPr>
          <w:rFonts w:ascii="Times New Roman" w:hAnsi="Times New Roman"/>
          <w:sz w:val="24"/>
          <w:szCs w:val="24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hr-HR"/>
        </w:rPr>
        <w:t>servisiranja i distribucije užine u školskoj kuhinji, kao i održavanja čistoće i urednosti  inventara i unutrašnjosti školske kuhinje.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Radnik obavlja sljedeće poslove: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>sačinjava evidenciju – spisak učenika koji koriste užinu,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>sakuplja novac od nastavnika na ime užine učenika,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 xml:space="preserve">vrši servisiranje i podjelu užina učenicima, 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>pranje i čišćenje suđa, održava higijenu u kuhinji,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>u vrijeme kada kuhinja ne radi uključuje se na poslove održavanja čistoće,</w:t>
      </w:r>
      <w:r w:rsidR="000A4708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="000A4708" w:rsidRPr="00246B56">
        <w:rPr>
          <w:rFonts w:ascii="Times New Roman" w:eastAsia="Times New Roman" w:hAnsi="Times New Roman"/>
          <w:sz w:val="24"/>
          <w:szCs w:val="24"/>
          <w:lang w:val="sl-SI"/>
        </w:rPr>
        <w:t>obavlja i druge poslove po nalogu direktora i sekretara škole.</w:t>
      </w:r>
    </w:p>
    <w:p w:rsidR="000A4708" w:rsidRDefault="000A4708" w:rsidP="000A4708">
      <w:pPr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6376AD" w:rsidRDefault="006376AD" w:rsidP="000A4708">
      <w:pPr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6376AD" w:rsidRDefault="006376AD" w:rsidP="000A4708">
      <w:pPr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6376AD" w:rsidRDefault="006376AD" w:rsidP="006376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</w:rPr>
        <w:t xml:space="preserve">Radno </w:t>
      </w:r>
      <w:proofErr w:type="gramStart"/>
      <w:r>
        <w:rPr>
          <w:rFonts w:ascii="Times New Roman" w:hAnsi="Times New Roman"/>
          <w:sz w:val="24"/>
          <w:szCs w:val="24"/>
        </w:rPr>
        <w:t>mjesto</w:t>
      </w:r>
      <w:r w:rsidRPr="001E0B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0BD0">
        <w:rPr>
          <w:rFonts w:ascii="Times New Roman" w:hAnsi="Times New Roman"/>
          <w:sz w:val="24"/>
          <w:szCs w:val="24"/>
        </w:rPr>
        <w:t xml:space="preserve">  a) </w:t>
      </w:r>
      <w:r>
        <w:rPr>
          <w:rFonts w:ascii="Times New Roman" w:hAnsi="Times New Roman"/>
          <w:sz w:val="24"/>
          <w:szCs w:val="24"/>
        </w:rPr>
        <w:t>redni broj</w:t>
      </w:r>
      <w:r w:rsidRPr="001E0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376A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spremačica</w:t>
      </w:r>
      <w:r w:rsidRPr="006376AD">
        <w:rPr>
          <w:rFonts w:ascii="Times New Roman" w:hAnsi="Times New Roman"/>
          <w:i/>
          <w:sz w:val="24"/>
          <w:szCs w:val="24"/>
        </w:rPr>
        <w:t>)</w:t>
      </w:r>
    </w:p>
    <w:p w:rsidR="006376AD" w:rsidRDefault="006376AD" w:rsidP="000A4708">
      <w:pPr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</w:p>
    <w:p w:rsidR="000A4708" w:rsidRPr="006376AD" w:rsidRDefault="000A4708" w:rsidP="000A4708">
      <w:pPr>
        <w:jc w:val="both"/>
        <w:rPr>
          <w:rFonts w:ascii="Times New Roman" w:eastAsia="Times New Roman" w:hAnsi="Times New Roman"/>
          <w:sz w:val="24"/>
          <w:szCs w:val="24"/>
          <w:lang w:val="sl-SI"/>
        </w:rPr>
      </w:pPr>
      <w:r w:rsidRPr="00D7632C">
        <w:rPr>
          <w:rFonts w:ascii="Times New Roman" w:hAnsi="Times New Roman"/>
          <w:sz w:val="24"/>
          <w:szCs w:val="24"/>
        </w:rPr>
        <w:t>Poslovi radnog mjesta pod</w:t>
      </w:r>
      <w:r w:rsidR="006376AD">
        <w:rPr>
          <w:rFonts w:ascii="Times New Roman" w:hAnsi="Times New Roman"/>
          <w:sz w:val="24"/>
          <w:szCs w:val="24"/>
        </w:rPr>
        <w:t xml:space="preserve"> a) redni broj </w:t>
      </w:r>
      <w:r>
        <w:rPr>
          <w:rFonts w:ascii="Times New Roman" w:hAnsi="Times New Roman"/>
          <w:sz w:val="24"/>
          <w:szCs w:val="24"/>
        </w:rPr>
        <w:t>10</w:t>
      </w:r>
      <w:r w:rsidR="006376AD" w:rsidRPr="006376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76AD" w:rsidRPr="00DC6D1F">
        <w:rPr>
          <w:rFonts w:ascii="Times New Roman" w:hAnsi="Times New Roman"/>
          <w:sz w:val="24"/>
          <w:szCs w:val="24"/>
          <w:shd w:val="clear" w:color="auto" w:fill="FFFFFF"/>
        </w:rPr>
        <w:t xml:space="preserve">obavljaju se na osnovu </w:t>
      </w:r>
      <w:r w:rsidR="006376AD" w:rsidRPr="00DC6D1F">
        <w:rPr>
          <w:rFonts w:ascii="Times New Roman" w:hAnsi="Times New Roman"/>
          <w:sz w:val="24"/>
          <w:szCs w:val="24"/>
        </w:rPr>
        <w:t>Pedagoških standarda i općih normativa za osnovni odgoj i obrazovanje i no</w:t>
      </w:r>
      <w:r w:rsidR="006376AD">
        <w:rPr>
          <w:rFonts w:ascii="Times New Roman" w:hAnsi="Times New Roman"/>
          <w:sz w:val="24"/>
          <w:szCs w:val="24"/>
        </w:rPr>
        <w:t>rmativa radnog prostora, opreme</w:t>
      </w:r>
      <w:r w:rsidR="006376AD" w:rsidRPr="00DC6D1F">
        <w:rPr>
          <w:rFonts w:ascii="Times New Roman" w:hAnsi="Times New Roman"/>
          <w:sz w:val="24"/>
          <w:szCs w:val="24"/>
        </w:rPr>
        <w:t>, nastavnih sredstava i učila</w:t>
      </w:r>
      <w:r w:rsidR="006376AD">
        <w:rPr>
          <w:rFonts w:ascii="Times New Roman" w:hAnsi="Times New Roman"/>
          <w:sz w:val="24"/>
          <w:szCs w:val="24"/>
        </w:rPr>
        <w:t xml:space="preserve"> po predmetima za osnovnu školu, a</w:t>
      </w:r>
      <w:r>
        <w:rPr>
          <w:rFonts w:ascii="Times New Roman" w:hAnsi="Times New Roman"/>
          <w:sz w:val="24"/>
          <w:szCs w:val="24"/>
        </w:rPr>
        <w:t xml:space="preserve"> obavljaju se </w:t>
      </w:r>
      <w:r w:rsidRPr="00246B56">
        <w:rPr>
          <w:rFonts w:ascii="Times New Roman" w:eastAsia="Times New Roman" w:hAnsi="Times New Roman"/>
          <w:sz w:val="24"/>
          <w:szCs w:val="24"/>
          <w:lang w:val="hr-HR"/>
        </w:rPr>
        <w:t xml:space="preserve">radi održavanja čistoće i </w:t>
      </w:r>
      <w:proofErr w:type="gramStart"/>
      <w:r w:rsidRPr="00246B56">
        <w:rPr>
          <w:rFonts w:ascii="Times New Roman" w:eastAsia="Times New Roman" w:hAnsi="Times New Roman"/>
          <w:sz w:val="24"/>
          <w:szCs w:val="24"/>
          <w:lang w:val="hr-HR"/>
        </w:rPr>
        <w:t>urednosti  inventara</w:t>
      </w:r>
      <w:proofErr w:type="gramEnd"/>
      <w:r w:rsidRPr="00246B56">
        <w:rPr>
          <w:rFonts w:ascii="Times New Roman" w:eastAsia="Times New Roman" w:hAnsi="Times New Roman"/>
          <w:sz w:val="24"/>
          <w:szCs w:val="24"/>
          <w:lang w:val="hr-HR"/>
        </w:rPr>
        <w:t xml:space="preserve"> i unutrašnjosti školske zgrade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. </w:t>
      </w:r>
      <w:r w:rsidRPr="00D7632C">
        <w:rPr>
          <w:rFonts w:ascii="Times New Roman" w:hAnsi="Times New Roman"/>
          <w:sz w:val="24"/>
          <w:szCs w:val="24"/>
        </w:rPr>
        <w:t>Radnik obavlja sljedeće poslove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A4708">
        <w:rPr>
          <w:rFonts w:ascii="Times New Roman" w:eastAsia="Times New Roman" w:hAnsi="Times New Roman"/>
          <w:sz w:val="24"/>
          <w:szCs w:val="24"/>
          <w:lang w:val="sl-SI"/>
        </w:rPr>
        <w:t>čišćenje školskih prostorija (hodnika, stubišta, učionica, kancelarija i drugih prostorija, prozora, vrata, namještaja, zidnih obloga i mokrih čvorova),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0A4708">
        <w:rPr>
          <w:rFonts w:ascii="Times New Roman" w:eastAsia="Times New Roman" w:hAnsi="Times New Roman"/>
          <w:sz w:val="24"/>
          <w:szCs w:val="24"/>
          <w:lang w:val="sl-SI"/>
        </w:rPr>
        <w:t>čišćenje dvorišta od otpadnog materijala i snijega,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246B56">
        <w:rPr>
          <w:rFonts w:ascii="Times New Roman" w:eastAsia="Times New Roman" w:hAnsi="Times New Roman"/>
          <w:sz w:val="24"/>
          <w:szCs w:val="24"/>
          <w:lang w:val="sl-SI"/>
        </w:rPr>
        <w:t>dezinfekcija sanitarija, radnih prostorija i namještaja,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246B56">
        <w:rPr>
          <w:rFonts w:ascii="Times New Roman" w:eastAsia="Times New Roman" w:hAnsi="Times New Roman"/>
          <w:sz w:val="24"/>
          <w:szCs w:val="24"/>
          <w:lang w:val="sl-SI"/>
        </w:rPr>
        <w:t>kurirski poslovi,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246B56">
        <w:rPr>
          <w:rFonts w:ascii="Times New Roman" w:eastAsia="Times New Roman" w:hAnsi="Times New Roman"/>
          <w:sz w:val="24"/>
          <w:szCs w:val="24"/>
          <w:lang w:val="sl-SI"/>
        </w:rPr>
        <w:t>obavlja i druge poslove po nalogu direktora i sekretara škole.</w:t>
      </w:r>
    </w:p>
    <w:p w:rsidR="000A4708" w:rsidRPr="00246B56" w:rsidRDefault="000A4708" w:rsidP="000A4708">
      <w:p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B35DAD" w:rsidRPr="00B35DAD" w:rsidRDefault="00B35DAD" w:rsidP="000A47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0A4708" w:rsidRPr="00920B07" w:rsidRDefault="000A4708" w:rsidP="000A4708">
      <w:pPr>
        <w:pStyle w:val="Footer"/>
        <w:jc w:val="both"/>
        <w:rPr>
          <w:rFonts w:ascii="Times New Roman" w:hAnsi="Times New Roman"/>
          <w:b/>
          <w:i/>
        </w:rPr>
      </w:pPr>
      <w:r w:rsidRPr="00920B07">
        <w:rPr>
          <w:rFonts w:ascii="Times New Roman" w:hAnsi="Times New Roman"/>
          <w:b/>
          <w:i/>
        </w:rPr>
        <w:t xml:space="preserve">POTREBNI USLOVI KOJIMA SE REGULIŠE SISTEMATIZACIJA RADNIH MJESTA 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D01469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Uslov</w:t>
      </w:r>
      <w:r w:rsidR="00D01469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i</w:t>
      </w:r>
      <w:r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za radno mjesto navedeno</w:t>
      </w:r>
      <w:r w:rsidR="009B7E39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pod</w:t>
      </w:r>
      <w:r w:rsidR="004E2F2E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a) redni broj </w:t>
      </w:r>
      <w:r w:rsidR="00C64464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1.</w:t>
      </w:r>
      <w:r w:rsidR="009B7E39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9B7E39" w:rsidRPr="00086E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(nastavnik bosanskog jezika i književnosti, hrvatskog jezika i književnosti, srpskog jezika i književnosti)</w:t>
      </w:r>
      <w:r w:rsidR="00C64464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su</w:t>
      </w:r>
      <w:r w:rsidR="00B35DAD" w:rsidRPr="00D0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:</w:t>
      </w:r>
    </w:p>
    <w:p w:rsidR="004E2F2E" w:rsidRDefault="004E2F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4E2F2E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086E84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VSS – VII stepen stručne spreme / </w:t>
      </w:r>
      <w:r w:rsidR="004E2F2E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I ili II ili III ciklus bolonjskog visokoobrazovnog procesa</w:t>
      </w:r>
      <w:r w:rsidR="00086E84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/</w:t>
      </w:r>
      <w:r w:rsidR="004E2F2E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086E84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VŠS–VI </w:t>
      </w:r>
      <w:r w:rsidR="00086E84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stepen</w:t>
      </w:r>
      <w:r w:rsidR="00086E84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stručne spreme</w:t>
      </w:r>
      <w:r w:rsidR="00086E84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4E2F2E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na nastavničkom fakultetu ili drugom fakultetu i položenom </w:t>
      </w:r>
      <w:r w:rsidR="0082683F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pedagoškopsih</w:t>
      </w:r>
      <w:r w:rsidR="004E2F2E"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ološkom grupom predmeta koji imaju odgovarajući profil stručne spreme koji je propisan u nastavnom planu i programu sa izuzetkom kako je to regulisano Zakonom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.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bosanskog, hrvatskog, srpskog jezika i književnosti naroda BiH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književnosti naroda BiH i bosanskog, hrvatskog,srpskog jezika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hrvatsko-srpskog/srpsko-hrvatskog jezika i književnosti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književnosti i hrvatsko-srpskog/srpsko-hrvatskog jezika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srpskohrvatskog/hrvatskosrpskog jezika i historije književnosti južnoslavenskih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naroda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jugoslovenske književnosti i srpsko-hrvatskog jezika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srpsko-hrvatskog jezika i jugoslovenske književnosti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književnosti naroda BiH i bosanskog jezika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Profesor bosanskog jezika i književnosti naroda BiH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Magistar bosanskog, hrvatskog, srpskog jezika i književnosti naroda BiH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Magistar književnosti naroda BiH i bosanskog, hrvatskog, srpskog jezika i književnosti</w:t>
      </w:r>
    </w:p>
    <w:p w:rsidR="00D01469" w:rsidRPr="00D01469" w:rsidRDefault="00D01469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Bakalaureat/Bachelor književnosti naroda BiH i bosanskog, hrvatskog, srpskog jezika</w:t>
      </w:r>
    </w:p>
    <w:p w:rsidR="00086E84" w:rsidRDefault="00D01469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Pr="00D0146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Bakalaureat/Bachelor bosanskog, hrvatskog, srpskog jezika i književnosti naroda BiH</w:t>
      </w:r>
    </w:p>
    <w:p w:rsidR="007730C9" w:rsidRDefault="007730C9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Profesor bosanskog jezika i književnosti</w:t>
      </w:r>
    </w:p>
    <w:p w:rsidR="007730C9" w:rsidRDefault="007730C9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Magistar bosanskog jezika i književnosti</w:t>
      </w:r>
    </w:p>
    <w:p w:rsidR="007730C9" w:rsidRDefault="007730C9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Bachelor bosanskog jezika i književnosti </w:t>
      </w:r>
    </w:p>
    <w:p w:rsidR="007730C9" w:rsidRPr="0048756D" w:rsidRDefault="007730C9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Bachelor bosanskog jezika s književnošću i historije </w:t>
      </w:r>
    </w:p>
    <w:p w:rsidR="00D01469" w:rsidRPr="00E76DE6" w:rsidRDefault="00D01469" w:rsidP="00D01469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Nastavu mogu izvoditi </w:t>
      </w:r>
      <w:proofErr w:type="gramStart"/>
      <w:r w:rsidRPr="00E76DE6">
        <w:rPr>
          <w:rFonts w:ascii="Times New Roman" w:hAnsi="Times New Roman"/>
          <w:sz w:val="24"/>
          <w:szCs w:val="24"/>
        </w:rPr>
        <w:t>i :</w:t>
      </w:r>
      <w:proofErr w:type="gramEnd"/>
    </w:p>
    <w:p w:rsidR="00B47736" w:rsidRDefault="00035445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Lica sa završenim I ciklusom bolonjskog visokoobrazovnog procesa i višom stručnom spremom, koja su na dan 16.06.2017. godine ispunjavali uslove stručne spreme za zasnivanje radnog </w:t>
      </w:r>
    </w:p>
    <w:p w:rsidR="00093F7F" w:rsidRDefault="00093F7F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</w:p>
    <w:p w:rsidR="00D01469" w:rsidRPr="00D01469" w:rsidRDefault="00035445" w:rsidP="00D014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E76DE6">
        <w:rPr>
          <w:rFonts w:ascii="Times New Roman" w:hAnsi="Times New Roman"/>
          <w:sz w:val="24"/>
          <w:szCs w:val="24"/>
        </w:rPr>
        <w:t>odnosa u školama na poslovima nastavnika, do 01.09.2021. godine, mogu konkurisati za prijem u škole i biti primljeni na te poslove.</w:t>
      </w:r>
    </w:p>
    <w:p w:rsidR="00B35DAD" w:rsidRPr="00035445" w:rsidRDefault="00035445" w:rsidP="000354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B35DAD" w:rsidRPr="00035445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Položen stručni ispit</w:t>
      </w:r>
    </w:p>
    <w:p w:rsidR="0048756D" w:rsidRDefault="0048756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B35DAD" w:rsidRPr="00035445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Uslovi</w:t>
      </w:r>
      <w:r w:rsidR="00B35DAD"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za radno mjesto navedeno pod </w:t>
      </w:r>
      <w:r w:rsidR="004E2F2E"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2.</w:t>
      </w:r>
      <w:r w:rsidR="00035445"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035445" w:rsidRPr="00B477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(nastavnik engleskog jezika)</w:t>
      </w:r>
      <w:r w:rsidR="00035445"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su</w:t>
      </w:r>
      <w:r w:rsidR="00B35DAD"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:</w:t>
      </w:r>
    </w:p>
    <w:p w:rsidR="004E2F2E" w:rsidRPr="00035445" w:rsidRDefault="004E2F2E" w:rsidP="00035445">
      <w:pPr>
        <w:rPr>
          <w:rFonts w:ascii="Calibri" w:eastAsia="Calibri" w:hAnsi="Calibri" w:cs="Calibri"/>
          <w:color w:val="000000"/>
          <w:sz w:val="24"/>
          <w:szCs w:val="24"/>
          <w:lang w:val="hr-BA"/>
        </w:rPr>
      </w:pPr>
    </w:p>
    <w:p w:rsidR="002B3E43" w:rsidRPr="00F60757" w:rsidRDefault="00B7419A" w:rsidP="00B7419A">
      <w:pPr>
        <w:jc w:val="both"/>
        <w:rPr>
          <w:rFonts w:ascii="Times New Roman" w:hAnsi="Times New Roman"/>
          <w:sz w:val="24"/>
          <w:szCs w:val="24"/>
        </w:rPr>
      </w:pPr>
      <w:r w:rsidRPr="00B7419A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60757">
        <w:rPr>
          <w:rFonts w:ascii="Times New Roman" w:hAnsi="Times New Roman"/>
          <w:sz w:val="24"/>
          <w:szCs w:val="24"/>
        </w:rPr>
        <w:t xml:space="preserve">VSS – VII stepen stručne spreme /I ili II ili III ciklus bolonjskog visokoobrazovnog procesa / VŠS-VI stepen stručne spreme na nastavničkom fakultetu ili drugom fakultetu i položenom pedagoško-psihološkom grupom predmeta koji imaju odgovarajući profil stručne spreme propisan Nastavnim planom i programom za osnovnu školu sa izuzetkom regulisanim Zakonom. </w:t>
      </w:r>
    </w:p>
    <w:p w:rsidR="00177925" w:rsidRPr="00F60757" w:rsidRDefault="00177925" w:rsidP="00177925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Diplomirani profesor engleskog jezika i književnosti;</w:t>
      </w:r>
    </w:p>
    <w:p w:rsidR="00177925" w:rsidRPr="00F60757" w:rsidRDefault="00177925" w:rsidP="00177925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</w:t>
      </w:r>
      <w:r w:rsidRPr="00F60757">
        <w:rPr>
          <w:rFonts w:ascii="Times New Roman" w:hAnsi="Times New Roman"/>
          <w:sz w:val="24"/>
          <w:szCs w:val="24"/>
        </w:rPr>
        <w:tab/>
        <w:t xml:space="preserve"> Završen I ciklus (dodiplomski studij) u trajanju od najmanje tri, odnosno četiri studijske godine, sa akademskom titulom i stručnim zvanjem Bakalaureat/Bachelor;</w:t>
      </w:r>
    </w:p>
    <w:p w:rsidR="00177925" w:rsidRPr="00F60757" w:rsidRDefault="00177925" w:rsidP="00177925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</w:t>
      </w:r>
      <w:r w:rsidRPr="00F60757">
        <w:rPr>
          <w:rFonts w:ascii="Times New Roman" w:hAnsi="Times New Roman"/>
          <w:sz w:val="24"/>
          <w:szCs w:val="24"/>
        </w:rPr>
        <w:tab/>
        <w:t xml:space="preserve"> Završen drugi ciklus (postdiplomski studij) sa akademskom titulom i stručnim zvanjem Magistra, odnosno završenim trećim ciklusom studija i naučnim zvanjem Doktor nauka;</w:t>
      </w:r>
    </w:p>
    <w:p w:rsidR="00177925" w:rsidRPr="00F60757" w:rsidRDefault="00177925" w:rsidP="00177925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</w:t>
      </w:r>
      <w:r w:rsidRPr="00F60757">
        <w:rPr>
          <w:rFonts w:ascii="Times New Roman" w:hAnsi="Times New Roman"/>
          <w:sz w:val="24"/>
          <w:szCs w:val="24"/>
        </w:rPr>
        <w:tab/>
        <w:t xml:space="preserve"> Ukoliko </w:t>
      </w:r>
      <w:proofErr w:type="gramStart"/>
      <w:r w:rsidRPr="00F60757">
        <w:rPr>
          <w:rFonts w:ascii="Times New Roman" w:hAnsi="Times New Roman"/>
          <w:sz w:val="24"/>
          <w:szCs w:val="24"/>
        </w:rPr>
        <w:t>lice  u</w:t>
      </w:r>
      <w:proofErr w:type="gramEnd"/>
      <w:r w:rsidRPr="00F60757">
        <w:rPr>
          <w:rFonts w:ascii="Times New Roman" w:hAnsi="Times New Roman"/>
          <w:sz w:val="24"/>
          <w:szCs w:val="24"/>
        </w:rPr>
        <w:t xml:space="preserve"> toku studija nije polagalo ispit iz pedagoško-psihološko-metodičke grupe predmeta, dužno je ove ispite položiti u roku od godinu dana od dana stupanja na rad nastavnika.</w:t>
      </w:r>
    </w:p>
    <w:p w:rsidR="002B3E43" w:rsidRPr="00F60757" w:rsidRDefault="002B3E43" w:rsidP="00177925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2B3E43" w:rsidRPr="00F60757" w:rsidRDefault="002B3E43" w:rsidP="002B3E43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 Položen stručni ispit.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CB457F" w:rsidRPr="00035445" w:rsidRDefault="00CB457F" w:rsidP="00CB4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3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. (</w:t>
      </w:r>
      <w:r w:rsidRPr="001779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nastavnik njemačkog jezika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) su: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CB457F" w:rsidRPr="00F60757" w:rsidRDefault="00CB457F" w:rsidP="00CB457F">
      <w:pPr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VSS – VII stepen stručne spreme /I ili II ili III ciklus bolo</w:t>
      </w:r>
      <w:r w:rsidR="00177925" w:rsidRPr="00F60757">
        <w:rPr>
          <w:rFonts w:ascii="Times New Roman" w:hAnsi="Times New Roman"/>
          <w:sz w:val="24"/>
          <w:szCs w:val="24"/>
        </w:rPr>
        <w:t>njskog visokoobrazovnog procesa</w:t>
      </w:r>
      <w:r w:rsidRPr="00F60757">
        <w:rPr>
          <w:rFonts w:ascii="Times New Roman" w:hAnsi="Times New Roman"/>
          <w:sz w:val="24"/>
          <w:szCs w:val="24"/>
        </w:rPr>
        <w:t xml:space="preserve">/ VŠS-VI stepen stručne spreme na nastavničkom fakultetu ili drugom fakultetu i položenom pedagoško-psihološkom grupom predmeta koji imaju odgovarajući profil stručne spreme propisan Nastavnim planom i programom za osnovnu školu sa izuzetkom regulisanim Zakonom. </w:t>
      </w:r>
    </w:p>
    <w:p w:rsidR="00CB457F" w:rsidRPr="00F60757" w:rsidRDefault="00CB457F" w:rsidP="00CB457F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 xml:space="preserve">Nastavu mogu izvoditi </w:t>
      </w:r>
      <w:proofErr w:type="gramStart"/>
      <w:r w:rsidRPr="00F60757">
        <w:rPr>
          <w:rFonts w:ascii="Times New Roman" w:hAnsi="Times New Roman"/>
          <w:sz w:val="24"/>
          <w:szCs w:val="24"/>
        </w:rPr>
        <w:t>i :</w:t>
      </w:r>
      <w:proofErr w:type="gramEnd"/>
    </w:p>
    <w:p w:rsidR="00CB457F" w:rsidRPr="00F60757" w:rsidRDefault="00CB457F" w:rsidP="00CB457F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:rsidR="00CB457F" w:rsidRPr="00F60757" w:rsidRDefault="00CB457F" w:rsidP="00CB457F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CB457F" w:rsidRPr="00F60757" w:rsidRDefault="00CB457F" w:rsidP="00CB457F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F60757">
        <w:rPr>
          <w:rFonts w:ascii="Times New Roman" w:hAnsi="Times New Roman"/>
          <w:sz w:val="24"/>
          <w:szCs w:val="24"/>
        </w:rPr>
        <w:t>-  Položen stručni ispit.</w:t>
      </w:r>
    </w:p>
    <w:p w:rsidR="00CB457F" w:rsidRDefault="00CB457F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97D52" w:rsidRDefault="00397D52" w:rsidP="003F4C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48756D" w:rsidRDefault="003F4C24" w:rsidP="00093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4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. </w:t>
      </w:r>
      <w:r w:rsidRPr="00487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(nastavnik informatike) 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su:</w:t>
      </w:r>
    </w:p>
    <w:p w:rsidR="00093F7F" w:rsidRPr="00093F7F" w:rsidRDefault="00093F7F" w:rsidP="00093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B84586" w:rsidRDefault="003F4C24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- VSS – VII stepen stručne spreme </w:t>
      </w:r>
      <w:r>
        <w:rPr>
          <w:rFonts w:ascii="Times New Roman" w:hAnsi="Times New Roman"/>
          <w:sz w:val="24"/>
          <w:szCs w:val="24"/>
        </w:rPr>
        <w:t>/I ili II ili III ciklus</w:t>
      </w:r>
      <w:r w:rsidRPr="00E76DE6">
        <w:rPr>
          <w:rFonts w:ascii="Times New Roman" w:hAnsi="Times New Roman"/>
          <w:sz w:val="24"/>
          <w:szCs w:val="24"/>
        </w:rPr>
        <w:t xml:space="preserve"> bolo</w:t>
      </w:r>
      <w:r>
        <w:rPr>
          <w:rFonts w:ascii="Times New Roman" w:hAnsi="Times New Roman"/>
          <w:sz w:val="24"/>
          <w:szCs w:val="24"/>
        </w:rPr>
        <w:t xml:space="preserve">njskog visokoobrazovnog procesa/ VŠS - VI stepen stručne spreme </w:t>
      </w:r>
      <w:r w:rsidRPr="00E76DE6">
        <w:rPr>
          <w:rFonts w:ascii="Times New Roman" w:hAnsi="Times New Roman"/>
          <w:sz w:val="24"/>
          <w:szCs w:val="24"/>
        </w:rPr>
        <w:t xml:space="preserve">na nastavničkom fakultetu ili drugom fakultetu i položenom pedagoško-psihološkom grupom predmeta koji imaju odgovarajući profil stručne spreme propisan Nastavnim planom i programom za osnovnu školu, sa izuzetkom regulisanim Zakonom. </w:t>
      </w:r>
    </w:p>
    <w:p w:rsidR="00B84586" w:rsidRPr="00E76DE6" w:rsidRDefault="0048756D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4586" w:rsidRPr="00E76DE6">
        <w:rPr>
          <w:rFonts w:ascii="Times New Roman" w:hAnsi="Times New Roman"/>
          <w:sz w:val="24"/>
          <w:szCs w:val="24"/>
        </w:rPr>
        <w:t>Profesor Bakalaureat</w:t>
      </w:r>
      <w:r>
        <w:rPr>
          <w:rFonts w:ascii="Times New Roman" w:hAnsi="Times New Roman"/>
          <w:sz w:val="24"/>
          <w:szCs w:val="24"/>
        </w:rPr>
        <w:t>/bachelor - nastavnički smijer</w:t>
      </w:r>
      <w:r w:rsidR="00B84586" w:rsidRPr="00E76DE6">
        <w:rPr>
          <w:rFonts w:ascii="Times New Roman" w:hAnsi="Times New Roman"/>
          <w:sz w:val="24"/>
          <w:szCs w:val="24"/>
        </w:rPr>
        <w:t>:</w:t>
      </w:r>
    </w:p>
    <w:p w:rsidR="00F165A0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1. Profesor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2. Profesor tehničkog odgoja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3. Profesor matematike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4. Bakalaureat/bachelor informatike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tehnike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5. Bakalaureat/bachelor matematike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6. Bakalaureat/bachelor tehničkog odgoja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7. Bakalaureat/bachelor fizike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8. Bakalaureat/bachelor matematike – matematika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informatika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9. Bakalaureat/bachelor matematike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48756D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10. Bakalaureat/bachelor kulture življenja i tehničkog odgoja sa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informatikom ,</w:t>
      </w:r>
      <w:proofErr w:type="gramEnd"/>
    </w:p>
    <w:p w:rsidR="00B8458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- Magistar - nastavnički smijer sa prethodno završenim prvim ciklusom odgovaraju</w:t>
      </w:r>
      <w:r w:rsidR="0048756D">
        <w:rPr>
          <w:rFonts w:ascii="Times New Roman" w:hAnsi="Times New Roman"/>
          <w:sz w:val="24"/>
          <w:szCs w:val="24"/>
        </w:rPr>
        <w:t>ćeg fakulteta i stručnog zvanja: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11. Magistar tehničkog odgoja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12. Magistar računarstva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13. Magistar matematike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informatike ;</w:t>
      </w:r>
      <w:proofErr w:type="gramEnd"/>
      <w:r w:rsidRPr="00E76DE6">
        <w:rPr>
          <w:rFonts w:ascii="Times New Roman" w:hAnsi="Times New Roman"/>
          <w:sz w:val="24"/>
          <w:szCs w:val="24"/>
        </w:rPr>
        <w:t xml:space="preserve"> 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14. Magistar informatike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tehnike ;</w:t>
      </w:r>
      <w:proofErr w:type="gramEnd"/>
    </w:p>
    <w:p w:rsidR="00B84586" w:rsidRDefault="00B84586" w:rsidP="00B84586">
      <w:pPr>
        <w:pStyle w:val="NoSpacing"/>
      </w:pPr>
      <w:r>
        <w:t xml:space="preserve"> 15.</w:t>
      </w:r>
      <w:r w:rsidRPr="00E76DE6">
        <w:t>Magistar matematike, nastavnički smjer ;</w:t>
      </w:r>
      <w:r w:rsidRPr="00E76DE6">
        <w:br/>
        <w:t>-</w:t>
      </w:r>
      <w:r w:rsidR="0048756D">
        <w:t xml:space="preserve"> </w:t>
      </w:r>
      <w:r w:rsidRPr="00E76DE6">
        <w:t>Profili i stručne spreme nenastavničkih profila, uz uslov položene pedagoško-psihološke i metodičko-didaktičke grupe predmeta :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16. Bakaleureat/bachelor softverskog inženjerstva;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17. Bakalaureat/bachelor matematike - softversko inženjerstvo;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 18. Diplomirani matematičar-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informatičar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19. Diplomirani </w:t>
      </w:r>
      <w:proofErr w:type="gramStart"/>
      <w:r w:rsidRPr="00E76DE6">
        <w:rPr>
          <w:rFonts w:ascii="Times New Roman" w:hAnsi="Times New Roman"/>
          <w:sz w:val="24"/>
          <w:szCs w:val="24"/>
        </w:rPr>
        <w:t>informatičar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20. Diplomirani inžinjer informatike i </w:t>
      </w:r>
      <w:proofErr w:type="gramStart"/>
      <w:r w:rsidRPr="00E76DE6">
        <w:rPr>
          <w:rFonts w:ascii="Times New Roman" w:hAnsi="Times New Roman"/>
          <w:sz w:val="24"/>
          <w:szCs w:val="24"/>
        </w:rPr>
        <w:t>računarstva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21. Diplomirani inženjer </w:t>
      </w:r>
      <w:proofErr w:type="gramStart"/>
      <w:r w:rsidRPr="00E76DE6">
        <w:rPr>
          <w:rFonts w:ascii="Times New Roman" w:hAnsi="Times New Roman"/>
          <w:sz w:val="24"/>
          <w:szCs w:val="24"/>
        </w:rPr>
        <w:t>elektrotehnike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22. Magistar matematike – softversko </w:t>
      </w:r>
      <w:proofErr w:type="gramStart"/>
      <w:r w:rsidRPr="00E76DE6">
        <w:rPr>
          <w:rFonts w:ascii="Times New Roman" w:hAnsi="Times New Roman"/>
          <w:sz w:val="24"/>
          <w:szCs w:val="24"/>
        </w:rPr>
        <w:t>inženjerstvo ;</w:t>
      </w:r>
      <w:proofErr w:type="gramEnd"/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23. Magistar softverskog </w:t>
      </w:r>
      <w:proofErr w:type="gramStart"/>
      <w:r w:rsidRPr="00E76DE6">
        <w:rPr>
          <w:rFonts w:ascii="Times New Roman" w:hAnsi="Times New Roman"/>
          <w:sz w:val="24"/>
          <w:szCs w:val="24"/>
        </w:rPr>
        <w:t>inženjerstva ;</w:t>
      </w:r>
      <w:proofErr w:type="gramEnd"/>
    </w:p>
    <w:p w:rsidR="00B8458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>24. Magistar matematičkih nauka, smijer teorijska kompjutorska nauka.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Nastavu mogu izvoditi </w:t>
      </w:r>
      <w:proofErr w:type="gramStart"/>
      <w:r w:rsidRPr="00E76DE6">
        <w:rPr>
          <w:rFonts w:ascii="Times New Roman" w:hAnsi="Times New Roman"/>
          <w:sz w:val="24"/>
          <w:szCs w:val="24"/>
        </w:rPr>
        <w:t>i :</w:t>
      </w:r>
      <w:proofErr w:type="gramEnd"/>
    </w:p>
    <w:p w:rsidR="00B8458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DC6D1F">
        <w:rPr>
          <w:rFonts w:ascii="Times New Roman" w:hAnsi="Times New Roman"/>
          <w:sz w:val="24"/>
          <w:szCs w:val="24"/>
        </w:rPr>
        <w:t xml:space="preserve">- </w:t>
      </w:r>
      <w:r w:rsidRPr="0048756D">
        <w:rPr>
          <w:rFonts w:ascii="Times New Roman" w:hAnsi="Times New Roman"/>
          <w:sz w:val="24"/>
          <w:szCs w:val="24"/>
        </w:rPr>
        <w:t>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:rsidR="0048756D" w:rsidRDefault="0048756D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- 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B84586" w:rsidRPr="00E76DE6" w:rsidRDefault="00B84586" w:rsidP="00B84586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-  Položen stručni ispit.</w:t>
      </w:r>
    </w:p>
    <w:p w:rsidR="003F4C24" w:rsidRDefault="003F4C24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F165A0" w:rsidRDefault="00F165A0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5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. (</w:t>
      </w:r>
      <w:r w:rsidRPr="00487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nastavnik osnova tehnike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) su:</w:t>
      </w:r>
    </w:p>
    <w:p w:rsidR="0048756D" w:rsidRPr="0048756D" w:rsidRDefault="0048756D" w:rsidP="004875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763A2E" w:rsidRDefault="00F165A0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F165A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763A2E" w:rsidRPr="00F165A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VSS – VII stepen </w:t>
      </w:r>
      <w:r w:rsidR="0048756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/</w:t>
      </w:r>
      <w:r w:rsidR="00763A2E" w:rsidRPr="00F165A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I ili II ili III ciklus bolonjskog visokoobrazovnog procesa</w:t>
      </w:r>
      <w:r w:rsidR="0048756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</w:rPr>
        <w:t>VŠS - VI stepen stručne spreme,</w:t>
      </w:r>
      <w:r w:rsidR="00763A2E" w:rsidRPr="00F165A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na nastavničkom fakultetu ili drugom fakultetu i položenom pedagoško-psihlološkom grupom predmeta koji imaju odgovarajući profil stručne spreme koji je propisan u nastavnom planu i programu sa izuzetkom kako je to regulisano Zakonom</w:t>
      </w:r>
      <w:r w:rsidR="00A22BA1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.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Pedagoški fakultet-odsjek kultura življenja i tehnički odgoj;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Pedagoški fakultet-odsjek kultura življenja i tehnički odgoj sa informatikom;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Filozofski fakultet-odsjek tehnički odgoj i informatika-zvanje nastavnik tehničkog odgoja i 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 informatike;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Filozofski fakultet-odsjek tehnički odgoj i informatika-zvanje profesor tehničkog odgoja i </w:t>
      </w:r>
    </w:p>
    <w:p w:rsidR="00A22BA1" w:rsidRDefault="00A22BA1" w:rsidP="00F165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 informatike (180 ECTS bodova);</w:t>
      </w:r>
    </w:p>
    <w:p w:rsidR="00A22BA1" w:rsidRDefault="00A22BA1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A22BA1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Pedagoški fakultet-profesor tehničkog odgoja (240 ECTS bodova);</w:t>
      </w:r>
    </w:p>
    <w:p w:rsidR="00A22BA1" w:rsidRDefault="00A22BA1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Profesor proizvodno-tehničkog obrazovanja;</w:t>
      </w:r>
    </w:p>
    <w:p w:rsidR="00A22BA1" w:rsidRDefault="00A22BA1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Profesor </w:t>
      </w:r>
      <w:r w:rsidR="00015862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politehničkog obrazovanja i odgoja;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Profesor tehničkog obrazovanja;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Nastavnik tehničkog obrazovanja;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Pedagoška akademija-grupa tehnički odgoj-informatika;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Nastavnički fakultet – nastavnik fizike, informatike sa tehničkim odgojem;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- Viša pedagoška škola – nastavnik politehnike;</w:t>
      </w:r>
    </w:p>
    <w:p w:rsidR="00015862" w:rsidRDefault="00015862" w:rsidP="00A22B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Pedagoško – tehnički fakultet – profesor politehničkog vaspitanja i obrazovanja. </w:t>
      </w:r>
    </w:p>
    <w:p w:rsidR="00015862" w:rsidRPr="00015862" w:rsidRDefault="00015862" w:rsidP="00015862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Nastavu mogu izvoditi </w:t>
      </w:r>
      <w:proofErr w:type="gramStart"/>
      <w:r w:rsidRPr="00E76DE6">
        <w:rPr>
          <w:rFonts w:ascii="Times New Roman" w:hAnsi="Times New Roman"/>
          <w:sz w:val="24"/>
          <w:szCs w:val="24"/>
        </w:rPr>
        <w:t>i :</w:t>
      </w:r>
      <w:proofErr w:type="gramEnd"/>
    </w:p>
    <w:p w:rsidR="00015862" w:rsidRPr="00AF07D7" w:rsidRDefault="00015862" w:rsidP="00015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  <w:r w:rsidRPr="00AF07D7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- </w:t>
      </w:r>
      <w:r w:rsidRPr="00AF07D7">
        <w:rPr>
          <w:rFonts w:ascii="Times New Roman" w:hAnsi="Times New Roman"/>
          <w:sz w:val="24"/>
          <w:szCs w:val="24"/>
        </w:rPr>
        <w:t>Lica sa završenim I ciklusom bolonjskog visokoobrazovnog procesa odgovarajućeg studija visokog obrazovanja (dodiplomski studij) u trajanju od najmanje tri, odnosno četiri studijske godine, sa akademskom titulom i stručn</w:t>
      </w:r>
      <w:r w:rsidR="00061D6C" w:rsidRPr="00AF07D7">
        <w:rPr>
          <w:rFonts w:ascii="Times New Roman" w:hAnsi="Times New Roman"/>
          <w:sz w:val="24"/>
          <w:szCs w:val="24"/>
        </w:rPr>
        <w:t xml:space="preserve">im zvanjem Bakalaureat/Bachelor </w:t>
      </w:r>
      <w:r w:rsidRPr="00AF07D7">
        <w:rPr>
          <w:rFonts w:ascii="Times New Roman" w:hAnsi="Times New Roman"/>
          <w:sz w:val="24"/>
          <w:szCs w:val="24"/>
        </w:rPr>
        <w:t xml:space="preserve">tehničkog odgoja/kulture, odnosno sa završenim II (drugim) ciklusom odgovarajućeg studija visokog obrazovanja (postdiplomski studij), sa akademskom titulom i stručnim zvanjem Magistra kulture življenja i tehničkog odgoja, Magistra tehničkog odgoja, Magistra kulture življenja i tehničkog odgoja sa informatikom, odnosno </w:t>
      </w:r>
      <w:r w:rsidR="00343DC1" w:rsidRPr="00AF07D7">
        <w:rPr>
          <w:rFonts w:ascii="Times New Roman" w:hAnsi="Times New Roman"/>
          <w:sz w:val="24"/>
          <w:szCs w:val="24"/>
        </w:rPr>
        <w:t>završenim III (trećim) ciklusom studija i naučnim zvanjem Doktora odgojnih nauka u kulturi življenja i tehničkom odgoju – metodika nastave tehničkog odgoja u osnovnoj školi, zatim diplomirani mašinski inženjeri sa položenom pedagoško-psihološko-metodičkom grupom predmeta.</w:t>
      </w:r>
    </w:p>
    <w:p w:rsidR="00AF07D7" w:rsidRPr="00AF07D7" w:rsidRDefault="00AF07D7" w:rsidP="00AF07D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F07D7">
        <w:rPr>
          <w:rFonts w:ascii="Times New Roman" w:hAnsi="Times New Roman" w:cs="Times New Roman"/>
          <w:sz w:val="24"/>
          <w:szCs w:val="24"/>
        </w:rPr>
        <w:t>Ukoliko lice u toku studija nije polagalo ispit iz pedagoško-psihološko-metodičke grupe predmeta, dužno je ove ispite položiti u roku od godinu dana od dana stupanja na posao nastavnika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7D7" w:rsidRPr="00AF07D7" w:rsidRDefault="00AF07D7" w:rsidP="00015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07D7" w:rsidRDefault="00AF07D7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061D6C" w:rsidRPr="00061D6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AF07D7">
        <w:rPr>
          <w:rFonts w:ascii="Times New Roman" w:hAnsi="Times New Roman"/>
          <w:sz w:val="24"/>
          <w:szCs w:val="24"/>
        </w:rPr>
        <w:t xml:space="preserve">- </w:t>
      </w:r>
      <w:r w:rsidRPr="00424A8C">
        <w:rPr>
          <w:rFonts w:ascii="Times New Roman" w:hAnsi="Times New Roman"/>
          <w:sz w:val="24"/>
          <w:szCs w:val="24"/>
        </w:rPr>
        <w:t>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763A2E" w:rsidRPr="00763A2E" w:rsidRDefault="00343DC1" w:rsidP="000158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- </w:t>
      </w:r>
      <w:r w:rsidR="00763A2E" w:rsidRPr="00763A2E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Položen stručni ispit</w:t>
      </w:r>
    </w:p>
    <w:p w:rsidR="00763A2E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8A03D4" w:rsidRPr="00AF07D7" w:rsidRDefault="00061D6C" w:rsidP="00AF07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6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. </w:t>
      </w:r>
      <w:r w:rsidRPr="00FF4A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(nastavnik tjelesnog i zdravstvenog odgoja)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su:</w:t>
      </w:r>
    </w:p>
    <w:p w:rsidR="00061D6C" w:rsidRDefault="00061D6C" w:rsidP="00061D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r w:rsidRPr="00F60757">
        <w:rPr>
          <w:rFonts w:ascii="Times New Roman" w:hAnsi="Times New Roman"/>
          <w:sz w:val="24"/>
          <w:szCs w:val="24"/>
        </w:rPr>
        <w:t>VSS – VII stepen stručne spreme /I ili II ili III ciklus bolo</w:t>
      </w:r>
      <w:r w:rsidR="00FF4AC5" w:rsidRPr="00F60757">
        <w:rPr>
          <w:rFonts w:ascii="Times New Roman" w:hAnsi="Times New Roman"/>
          <w:sz w:val="24"/>
          <w:szCs w:val="24"/>
        </w:rPr>
        <w:t>njskog visokoobrazovnog procesa</w:t>
      </w:r>
      <w:r w:rsidRPr="00F60757">
        <w:rPr>
          <w:rFonts w:ascii="Times New Roman" w:hAnsi="Times New Roman"/>
          <w:sz w:val="24"/>
          <w:szCs w:val="24"/>
        </w:rPr>
        <w:t xml:space="preserve">/ VŠS-VI stepen stručne spreme na nastavničkom </w:t>
      </w:r>
      <w:bookmarkEnd w:id="0"/>
      <w:r w:rsidRPr="00424A8C">
        <w:rPr>
          <w:rFonts w:ascii="Times New Roman" w:hAnsi="Times New Roman"/>
          <w:sz w:val="24"/>
          <w:szCs w:val="24"/>
        </w:rPr>
        <w:t xml:space="preserve">fakultetu ili drugom fakultetu i položenom pedagoško-psihološkom grupom predmeta koji imaju odgovarajući profil stručne spreme propisan Nastavnim planom i programom za osnovnu školu, sa izuzetkom regulisanim Zakonom. 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- VII stepen stručne spreme (profesor fizičkog vaspitanja, profesor za fizičku kulturu, profesor sporta i tjelesnog odgoja); 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- Magistar nauka u oblasti sporta i tjelesnog odgoja; 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>- Doktor nauka u oblasti sporta i tjelesnog odgoja;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 - Završen II ciklus po Bolonjskom sistemu studiranja;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 - Završen III ciklus po Bolonjskom sistemu studiranja.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 xml:space="preserve">Nastavu mogu izvoditi </w:t>
      </w:r>
      <w:proofErr w:type="gramStart"/>
      <w:r w:rsidRPr="00424A8C">
        <w:rPr>
          <w:rFonts w:ascii="Times New Roman" w:hAnsi="Times New Roman"/>
          <w:sz w:val="24"/>
          <w:szCs w:val="24"/>
        </w:rPr>
        <w:t>i :</w:t>
      </w:r>
      <w:proofErr w:type="gramEnd"/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>- 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:rsidR="00061D6C" w:rsidRPr="00424A8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>- 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061D6C" w:rsidRDefault="00061D6C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424A8C">
        <w:rPr>
          <w:rFonts w:ascii="Times New Roman" w:hAnsi="Times New Roman"/>
          <w:sz w:val="24"/>
          <w:szCs w:val="24"/>
        </w:rPr>
        <w:t>-  Položen stručni ispit.</w:t>
      </w:r>
    </w:p>
    <w:p w:rsidR="00384C04" w:rsidRDefault="00384C04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384C04" w:rsidRPr="00035445" w:rsidRDefault="00384C04" w:rsidP="00384C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7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i 8.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(nastavnik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razredne nastave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) su:</w:t>
      </w:r>
    </w:p>
    <w:p w:rsidR="00384C04" w:rsidRDefault="00384C04" w:rsidP="00061D6C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384C04" w:rsidRPr="00E76DE6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384C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DE6">
        <w:rPr>
          <w:rFonts w:ascii="Times New Roman" w:hAnsi="Times New Roman"/>
          <w:sz w:val="24"/>
          <w:szCs w:val="24"/>
        </w:rPr>
        <w:t xml:space="preserve">VSS – VII stepen stručne spreme </w:t>
      </w:r>
      <w:r>
        <w:rPr>
          <w:rFonts w:ascii="Times New Roman" w:hAnsi="Times New Roman"/>
          <w:sz w:val="24"/>
          <w:szCs w:val="24"/>
        </w:rPr>
        <w:t>/I ili II ili III ciklus</w:t>
      </w:r>
      <w:r w:rsidRPr="00E76DE6">
        <w:rPr>
          <w:rFonts w:ascii="Times New Roman" w:hAnsi="Times New Roman"/>
          <w:sz w:val="24"/>
          <w:szCs w:val="24"/>
        </w:rPr>
        <w:t xml:space="preserve"> bolonjskog visokoobrazovnog procesa </w:t>
      </w:r>
      <w:r>
        <w:rPr>
          <w:rFonts w:ascii="Times New Roman" w:hAnsi="Times New Roman"/>
          <w:sz w:val="24"/>
          <w:szCs w:val="24"/>
        </w:rPr>
        <w:t xml:space="preserve">/ VŠS-VI stepen stručne spreme </w:t>
      </w:r>
      <w:r w:rsidRPr="00E76DE6">
        <w:rPr>
          <w:rFonts w:ascii="Times New Roman" w:hAnsi="Times New Roman"/>
          <w:sz w:val="24"/>
          <w:szCs w:val="24"/>
        </w:rPr>
        <w:t xml:space="preserve">na nastavničkom fakultetu ili drugom fakultetu i položenom pedagoško-psihološkom grupom predmeta koji imaju odgovarajući profil stručne spreme propisan Nastavnim planom i programom za osnovnu školu, sa izuzetkom regulisanim Zakonom. </w:t>
      </w:r>
    </w:p>
    <w:p w:rsidR="00384C04" w:rsidRPr="00E76DE6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Nastavu mogu izvoditi i</w:t>
      </w:r>
      <w:r w:rsidRPr="00E76DE6">
        <w:rPr>
          <w:rFonts w:ascii="Times New Roman" w:hAnsi="Times New Roman"/>
          <w:sz w:val="24"/>
          <w:szCs w:val="24"/>
        </w:rPr>
        <w:t>:</w:t>
      </w:r>
    </w:p>
    <w:p w:rsidR="009651D3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 xml:space="preserve">- Lica sa završenim I (prvim) ciklusom odgovarajućeg studija visokog obrazovanja (dodiplomski studij) u trajanju od najmanje tri, odnosno četiri studijske godine, sa akademskom titulom i stručnim zvanjem Bakalaureat/Bachelor za određenu oblast, odnosno sa završenim II (drugim) </w:t>
      </w:r>
    </w:p>
    <w:p w:rsidR="009651D3" w:rsidRDefault="009651D3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384C04" w:rsidRPr="00E76DE6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ciklusom odgovarajućeg studija visokog obrazovanja (postdiplomski studij), sa akademskom titulom i stručnim zvanjem Magistra za određenu oblast, odnosno završenim III (trećim) ciklusom studija i naučnim zvanjem Doktor nauka i odgovarajućim stručnim profilom.</w:t>
      </w:r>
    </w:p>
    <w:p w:rsidR="00384C04" w:rsidRPr="00E76DE6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- Lica sa završenim I ciklusom bolonjskog visokoobrazovnog procesa i višom stručnom spremom, koja su na dan 16.06.2017. godine ispunjavali uslove stručne spreme za zasnivanje radnog odnosa u školama na poslovima nastavnika, do 01.09.2021. godine, mogu konkurisati za prijem u škole i biti primljeni na te poslove.</w:t>
      </w:r>
    </w:p>
    <w:p w:rsidR="00384C04" w:rsidRDefault="00384C04" w:rsidP="00384C04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E76DE6">
        <w:rPr>
          <w:rFonts w:ascii="Times New Roman" w:hAnsi="Times New Roman"/>
          <w:sz w:val="24"/>
          <w:szCs w:val="24"/>
        </w:rPr>
        <w:t>-  Položen stručni ispit.</w:t>
      </w:r>
    </w:p>
    <w:p w:rsidR="00763A2E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4"/>
          <w:szCs w:val="24"/>
        </w:rPr>
      </w:pPr>
    </w:p>
    <w:p w:rsidR="00093F7F" w:rsidRDefault="00093F7F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763A2E" w:rsidRDefault="00384C04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9.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965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(servirka)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su:</w:t>
      </w:r>
    </w:p>
    <w:p w:rsidR="00384C04" w:rsidRDefault="00384C04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763A2E" w:rsidRPr="00763A2E" w:rsidRDefault="00763A2E" w:rsidP="00763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763A2E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SSS – treći ili četvrti stepen stručne spreme, uz obaveznu sanitarnu knjižicu i položen sanitetski minimum </w:t>
      </w:r>
    </w:p>
    <w:p w:rsidR="00763A2E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C47DB3" w:rsidRDefault="00C47DB3" w:rsidP="00C47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Uslovi za radno mjesto navedeno pod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>a) redni broj 10.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9651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(spremačica)</w:t>
      </w:r>
      <w:r w:rsidRPr="0003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 su:</w:t>
      </w:r>
    </w:p>
    <w:p w:rsidR="00763A2E" w:rsidRDefault="00763A2E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763A2E" w:rsidRPr="009651D3" w:rsidRDefault="00763A2E" w:rsidP="00B35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763A2E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završena osnovna ili srednja škola </w:t>
      </w:r>
    </w:p>
    <w:p w:rsidR="00B35DAD" w:rsidRPr="00C47DB3" w:rsidRDefault="00C47DB3" w:rsidP="00C47DB3">
      <w:pPr>
        <w:pStyle w:val="NormalWeb"/>
        <w:jc w:val="both"/>
        <w:rPr>
          <w:b/>
          <w:i/>
          <w:color w:val="000000"/>
          <w:sz w:val="22"/>
          <w:szCs w:val="22"/>
        </w:rPr>
      </w:pPr>
      <w:r w:rsidRPr="00920B07">
        <w:rPr>
          <w:b/>
          <w:i/>
          <w:color w:val="000000"/>
          <w:sz w:val="22"/>
          <w:szCs w:val="22"/>
        </w:rPr>
        <w:t>PREDNOST U PRIJEMU U RADNI ODNOS PO POSEBNIM USLOVIMA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3" w:after="160" w:line="259" w:lineRule="auto"/>
        <w:ind w:right="4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Nakon bodovanja na osnovu općih i posebnih kriterija, te nakon provedene kompletne procedure uključujući i intervju, na ukupan broj prethodno ostvarenih bodova u zavisnosti o pripadnosti boračkoj populaciji (branioci i članovi njihovih porodica) dodaju se i dodatni bodovi na način propisan članom 16. Pravilnika sa kriterijima za prijem radnika u radni odnos u predškolskim ustanovama, osnovnim i srednjim školama kao javnim ustanovama na području Kantona Sarajevo („Službene novine Kantona Sarajevo, broj: 29/21) (u daljem tekstu: Pravilnik), a 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</w:t>
      </w:r>
      <w:r w:rsidR="00A66660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i </w:t>
      </w:r>
      <w:r w:rsidR="00A66660" w:rsidRPr="009651D3">
        <w:rPr>
          <w:rFonts w:ascii="Times New Roman" w:eastAsia="Times New Roman" w:hAnsi="Times New Roman" w:cs="Times New Roman"/>
          <w:sz w:val="24"/>
          <w:szCs w:val="24"/>
          <w:lang w:val="hr-BA"/>
        </w:rPr>
        <w:t>28/21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).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Pravo na dodatne bodove ostvaruju branioci i članovi njihovih porodica pod sljedećim uslovima: </w:t>
      </w:r>
    </w:p>
    <w:p w:rsidR="00A66660" w:rsidRPr="00E76DE6" w:rsidRDefault="00A66660" w:rsidP="00A66660">
      <w:pPr>
        <w:pStyle w:val="NoSpacing"/>
        <w:jc w:val="both"/>
      </w:pPr>
      <w:r w:rsidRPr="00E76DE6">
        <w:t>a) da imaju prijavljeno prebivalište/boravište u Kantonu Sarajevo i</w:t>
      </w:r>
    </w:p>
    <w:p w:rsidR="00A66660" w:rsidRDefault="00A66660" w:rsidP="00A66660">
      <w:pPr>
        <w:pStyle w:val="NoSpacing"/>
        <w:jc w:val="both"/>
      </w:pPr>
      <w:r w:rsidRPr="00E76DE6">
        <w:t>b) da se nalaze na evidenciji JU „Služba za zapošljavanje Kantona Sarajevo" ili su zaposleni na određeno vrijeme, što se dokazuje uvjerenjem/potvrdom iz člana 18. stav (2) tačka f) Pravilnika ili da su zaposleni sa nižom stručnom spremom od one koju posjeduju.</w:t>
      </w:r>
    </w:p>
    <w:p w:rsidR="00A66660" w:rsidRDefault="00A66660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9651D3" w:rsidRPr="00093F7F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1C0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MJESTO OBAVLJANJE RADA </w:t>
      </w:r>
    </w:p>
    <w:p w:rsidR="00B35DAD" w:rsidRPr="00325DF3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Mjesto obavljanja rada radnika navedenih pod a) </w:t>
      </w:r>
      <w:r w:rsidR="002C4289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za pozicije od 1. do 10. 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je na adresi JU OŠ </w:t>
      </w:r>
      <w:r w:rsidR="009F3792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"9. maj" Pazarić 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ulica </w:t>
      </w:r>
      <w:r w:rsidR="009651D3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Bjelašnička 51</w:t>
      </w:r>
      <w:r w:rsidR="009F3792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.,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71</w:t>
      </w:r>
      <w:r w:rsidR="009F3792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243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9F3792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Pazarić</w:t>
      </w:r>
      <w:r w:rsidR="000738E3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</w:t>
      </w:r>
      <w:r w:rsidR="000738E3" w:rsidRPr="00325DF3">
        <w:rPr>
          <w:rFonts w:ascii="Times New Roman" w:hAnsi="Times New Roman" w:cs="Times New Roman"/>
          <w:sz w:val="24"/>
          <w:szCs w:val="24"/>
          <w:lang w:val="hr-BA"/>
        </w:rPr>
        <w:t xml:space="preserve">i/ili na adresi područne škole </w:t>
      </w:r>
      <w:r w:rsidR="00335666" w:rsidRPr="00325DF3">
        <w:rPr>
          <w:rFonts w:ascii="Times New Roman" w:hAnsi="Times New Roman" w:cs="Times New Roman"/>
          <w:sz w:val="24"/>
          <w:szCs w:val="24"/>
          <w:lang w:val="hr-BA"/>
        </w:rPr>
        <w:t>ul. Lokve bb</w:t>
      </w:r>
      <w:r w:rsidR="00093F7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9651D3" w:rsidRPr="00325DF3">
        <w:rPr>
          <w:rFonts w:ascii="Times New Roman" w:hAnsi="Times New Roman" w:cs="Times New Roman"/>
          <w:sz w:val="24"/>
          <w:szCs w:val="24"/>
          <w:lang w:val="hr-BA"/>
        </w:rPr>
        <w:t>, 71243 Pazarić.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093F7F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1C0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RADNO VRIJEME</w:t>
      </w:r>
    </w:p>
    <w:p w:rsid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Radno vrijeme radnika navedenih pod pod </w:t>
      </w:r>
      <w:r w:rsidR="009F3792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tačkom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a) </w:t>
      </w:r>
      <w:r w:rsidR="002C4289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za pozicije od 1. do 8.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se ostvaruje zavisno od rasporeda časova u školskoj 20</w:t>
      </w:r>
      <w:r w:rsidR="009F3792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21/2022. godini i traje u dužini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radnog vremena utvrđenog prijavom na PIO, kolektivnim ugovorom, pravilnikom o radu i ugovorom o radu radnika.</w:t>
      </w:r>
    </w:p>
    <w:p w:rsidR="00B35DAD" w:rsidRPr="00325DF3" w:rsidRDefault="00FB2B27" w:rsidP="009651D3">
      <w:pPr>
        <w:pStyle w:val="NoSpacing"/>
        <w:jc w:val="both"/>
      </w:pPr>
      <w:r w:rsidRPr="00325DF3">
        <w:t>Radno vrijeme radnika navedenih pod a) za pozicije 9. i 10. je od 07:30 do 16:00 sati.</w:t>
      </w:r>
    </w:p>
    <w:p w:rsidR="00FB2B27" w:rsidRDefault="00FB2B27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FB2B27" w:rsidRPr="00093F7F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1C0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OSNOVNA PLAĆA </w:t>
      </w:r>
    </w:p>
    <w:p w:rsidR="001C09FC" w:rsidRDefault="001C09FC" w:rsidP="001C09FC">
      <w:pPr>
        <w:pStyle w:val="NoSpacing"/>
        <w:jc w:val="both"/>
      </w:pPr>
      <w:r w:rsidRPr="00581F64">
        <w:t xml:space="preserve">Osnovna plaća radnika sa punom nastavnom normom/ radnim vremenom navedenih pod </w:t>
      </w:r>
      <w:r>
        <w:t xml:space="preserve">a) </w:t>
      </w:r>
      <w:r w:rsidR="00325DF3">
        <w:t xml:space="preserve">za pozicije od </w:t>
      </w:r>
      <w:r>
        <w:t>1-8</w:t>
      </w:r>
      <w:r w:rsidR="00325DF3">
        <w:t xml:space="preserve">, iznosi </w:t>
      </w:r>
      <w:r>
        <w:t xml:space="preserve">: </w:t>
      </w:r>
    </w:p>
    <w:p w:rsidR="001C09FC" w:rsidRDefault="001C09FC" w:rsidP="001C09FC">
      <w:pPr>
        <w:pStyle w:val="NoSpacing"/>
        <w:jc w:val="both"/>
      </w:pPr>
      <w:r>
        <w:t xml:space="preserve">-nastavnik sa završenim VII, I/II ciklus bolonje (180, 240, 300 ECTS ) – </w:t>
      </w:r>
      <w:r w:rsidRPr="00760002">
        <w:rPr>
          <w:b/>
        </w:rPr>
        <w:t>1.165,00 KM</w:t>
      </w:r>
      <w:r>
        <w:t>;</w:t>
      </w:r>
    </w:p>
    <w:p w:rsidR="001C09FC" w:rsidRDefault="001C09FC" w:rsidP="001C09FC">
      <w:pPr>
        <w:pStyle w:val="NoSpacing"/>
        <w:jc w:val="both"/>
      </w:pPr>
      <w:r>
        <w:t xml:space="preserve">- nastavnik-mentor sa završenim VII, I/II ciklus bolonje (180, 240, 300  ECTS ) – </w:t>
      </w:r>
      <w:r w:rsidRPr="00760002">
        <w:rPr>
          <w:b/>
        </w:rPr>
        <w:t>1.197,00 KM</w:t>
      </w:r>
      <w:r>
        <w:t>;</w:t>
      </w:r>
    </w:p>
    <w:p w:rsidR="001C09FC" w:rsidRDefault="001C09FC" w:rsidP="001C09FC">
      <w:pPr>
        <w:pStyle w:val="NoSpacing"/>
        <w:jc w:val="both"/>
      </w:pPr>
      <w:r>
        <w:t xml:space="preserve">- nastavnik-savjetnik sa završenim VII, I/II ciklus bolonje (180, 240, 300 ECTS )- </w:t>
      </w:r>
      <w:r w:rsidRPr="00760002">
        <w:rPr>
          <w:b/>
        </w:rPr>
        <w:t>1.228,50 KM</w:t>
      </w:r>
      <w:r>
        <w:t>;</w:t>
      </w:r>
    </w:p>
    <w:p w:rsidR="001C09FC" w:rsidRPr="00760002" w:rsidRDefault="001C09FC" w:rsidP="001C09FC">
      <w:pPr>
        <w:pStyle w:val="NoSpacing"/>
        <w:jc w:val="both"/>
        <w:rPr>
          <w:b/>
        </w:rPr>
      </w:pPr>
      <w:r>
        <w:t xml:space="preserve">- nastavnik-viši savjetnik sa završenim VII, I/II ciklus bolonje (180, 240, 300  ECTS ) – </w:t>
      </w:r>
      <w:r w:rsidRPr="00760002">
        <w:rPr>
          <w:b/>
        </w:rPr>
        <w:t xml:space="preserve">1.291,50 </w:t>
      </w:r>
    </w:p>
    <w:p w:rsidR="001C09FC" w:rsidRDefault="001C09FC" w:rsidP="001C09FC">
      <w:pPr>
        <w:pStyle w:val="NoSpacing"/>
        <w:jc w:val="both"/>
      </w:pPr>
      <w:r w:rsidRPr="00760002">
        <w:rPr>
          <w:b/>
        </w:rPr>
        <w:t xml:space="preserve">  KM</w:t>
      </w:r>
      <w:r>
        <w:t>;</w:t>
      </w:r>
    </w:p>
    <w:p w:rsidR="001C09FC" w:rsidRDefault="001C09FC" w:rsidP="001C09FC">
      <w:pPr>
        <w:pStyle w:val="NoSpacing"/>
        <w:jc w:val="both"/>
      </w:pPr>
      <w:r>
        <w:t xml:space="preserve">- nastavnik sa završenom VŠS- </w:t>
      </w:r>
      <w:r w:rsidRPr="00760002">
        <w:rPr>
          <w:b/>
        </w:rPr>
        <w:t>1.071,00 KM</w:t>
      </w:r>
      <w:r w:rsidR="00760002">
        <w:t>;</w:t>
      </w:r>
    </w:p>
    <w:p w:rsidR="001C09FC" w:rsidRDefault="001C09FC" w:rsidP="001C09FC">
      <w:pPr>
        <w:pStyle w:val="NoSpacing"/>
        <w:jc w:val="both"/>
      </w:pPr>
      <w:r>
        <w:t xml:space="preserve">- nastavnik sa završenom VŠS, mentor - </w:t>
      </w:r>
      <w:r w:rsidRPr="00760002">
        <w:rPr>
          <w:b/>
        </w:rPr>
        <w:t>1.102,50 KM</w:t>
      </w:r>
      <w:r w:rsidR="00760002">
        <w:t>;</w:t>
      </w:r>
    </w:p>
    <w:p w:rsidR="001C09FC" w:rsidRDefault="001C09FC" w:rsidP="001C09FC">
      <w:pPr>
        <w:pStyle w:val="NoSpacing"/>
        <w:jc w:val="both"/>
      </w:pPr>
      <w:r>
        <w:t>- nastavnik sa završen</w:t>
      </w:r>
      <w:r w:rsidR="00760002">
        <w:t xml:space="preserve">om VŠS, savjetnik - </w:t>
      </w:r>
      <w:r w:rsidR="00760002" w:rsidRPr="00760002">
        <w:rPr>
          <w:b/>
        </w:rPr>
        <w:t>1.134,00 KM</w:t>
      </w:r>
      <w:r w:rsidR="00760002">
        <w:t>;</w:t>
      </w:r>
      <w:r>
        <w:t xml:space="preserve"> </w:t>
      </w:r>
    </w:p>
    <w:p w:rsidR="001C09FC" w:rsidRDefault="001C09FC" w:rsidP="001C09FC">
      <w:pPr>
        <w:pStyle w:val="NoSpacing"/>
        <w:jc w:val="both"/>
      </w:pPr>
      <w:r>
        <w:t xml:space="preserve">- nastavnik sa završenom VŠS, viši savjetnik - </w:t>
      </w:r>
      <w:r w:rsidRPr="00760002">
        <w:rPr>
          <w:b/>
        </w:rPr>
        <w:t>1.197,00 KM</w:t>
      </w:r>
      <w:r>
        <w:t>.</w:t>
      </w:r>
    </w:p>
    <w:p w:rsidR="001C09FC" w:rsidRDefault="001C09FC" w:rsidP="001C09FC">
      <w:pPr>
        <w:pStyle w:val="NoSpacing"/>
        <w:jc w:val="both"/>
      </w:pPr>
      <w:r>
        <w:t>T</w:t>
      </w:r>
      <w:r w:rsidRPr="00581F64">
        <w:t>ačan iznos osnovne plaće utvrđu</w:t>
      </w:r>
      <w:r>
        <w:t>je se na osnovu stečenog zvanja</w:t>
      </w:r>
      <w:r w:rsidRPr="00581F64">
        <w:t xml:space="preserve"> i stepena stručne spreme </w:t>
      </w:r>
      <w:r>
        <w:t>nastavnika/radnika.</w:t>
      </w:r>
    </w:p>
    <w:p w:rsidR="001C09FC" w:rsidRPr="001C09FC" w:rsidRDefault="001C09FC" w:rsidP="001C09FC">
      <w:pPr>
        <w:pStyle w:val="NoSpacing"/>
        <w:jc w:val="both"/>
      </w:pPr>
      <w:r w:rsidRPr="001C09FC">
        <w:rPr>
          <w:lang w:val="hr-BA"/>
        </w:rPr>
        <w:t>-</w:t>
      </w:r>
      <w:r>
        <w:rPr>
          <w:lang w:val="hr-BA"/>
        </w:rPr>
        <w:t xml:space="preserve"> Osnovna plaća radnika navdenih po a) za pozicije 9. i 10. iznosi </w:t>
      </w:r>
      <w:r w:rsidRPr="00325DF3">
        <w:rPr>
          <w:b/>
          <w:lang w:val="hr-BA"/>
        </w:rPr>
        <w:t>645,75 KM</w:t>
      </w:r>
      <w:r>
        <w:rPr>
          <w:lang w:val="hr-BA"/>
        </w:rPr>
        <w:t>.</w:t>
      </w:r>
    </w:p>
    <w:p w:rsidR="001C09FC" w:rsidRPr="00760002" w:rsidRDefault="001C09FC" w:rsidP="001C09FC">
      <w:pPr>
        <w:pStyle w:val="BodyTex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60002">
        <w:rPr>
          <w:rFonts w:ascii="Times New Roman" w:hAnsi="Times New Roman" w:cs="Times New Roman"/>
          <w:sz w:val="24"/>
          <w:szCs w:val="24"/>
          <w:lang w:val="hr-BA"/>
        </w:rPr>
        <w:t>Osnovna plata nastavnika/radnika sa nepunom nastavnom normom odredit će se u skladu sa Zakonom, Kolektivnim ugovoro</w:t>
      </w:r>
      <w:r w:rsidR="00325DF3">
        <w:rPr>
          <w:rFonts w:ascii="Times New Roman" w:hAnsi="Times New Roman" w:cs="Times New Roman"/>
          <w:sz w:val="24"/>
          <w:szCs w:val="24"/>
          <w:lang w:val="hr-BA"/>
        </w:rPr>
        <w:t>m</w:t>
      </w:r>
      <w:r w:rsidRPr="00760002">
        <w:rPr>
          <w:rFonts w:ascii="Times New Roman" w:hAnsi="Times New Roman" w:cs="Times New Roman"/>
          <w:sz w:val="24"/>
          <w:szCs w:val="24"/>
          <w:lang w:val="hr-BA"/>
        </w:rPr>
        <w:t xml:space="preserve"> i Pravilnikom o radu, srazmjerno vremenu provedenom na radu.</w:t>
      </w:r>
    </w:p>
    <w:p w:rsidR="00093F7F" w:rsidRDefault="00093F7F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</w:p>
    <w:p w:rsidR="00B35DAD" w:rsidRPr="001C09FC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1C0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ROK ZA PODNOŠENJE PRIJAVE</w:t>
      </w:r>
    </w:p>
    <w:p w:rsidR="00B35DAD" w:rsidRPr="00FB7EF2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Konkurs ostaje otvoren 10 dana od dana objave obavještenja o raspisanom konkursu u dnevnim novinama i </w:t>
      </w:r>
      <w:r w:rsidRPr="00FB7EF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krajnji rok za prijavu na javni konkurs je </w:t>
      </w:r>
      <w:r w:rsidR="00FB7EF2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11.08.2021. </w:t>
      </w:r>
      <w:r w:rsidRPr="00FB7EF2">
        <w:rPr>
          <w:rFonts w:ascii="Times New Roman" w:eastAsia="Times New Roman" w:hAnsi="Times New Roman" w:cs="Times New Roman"/>
          <w:sz w:val="24"/>
          <w:szCs w:val="24"/>
          <w:lang w:val="hr-BA"/>
        </w:rPr>
        <w:t>godine.</w:t>
      </w:r>
    </w:p>
    <w:p w:rsidR="00B35DAD" w:rsidRPr="000738E3" w:rsidRDefault="00B35DAD" w:rsidP="00B35D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BA"/>
        </w:rPr>
      </w:pPr>
    </w:p>
    <w:p w:rsidR="00B35DAD" w:rsidRPr="001C09FC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1C0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TELEFON KONTAKT OSOBE ZADUŽENE ZA DAVANJE DODATNIH OBAVJEŠTENJA </w:t>
      </w:r>
    </w:p>
    <w:p w:rsidR="00B35DAD" w:rsidRPr="00335666" w:rsidRDefault="009F3792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BA"/>
        </w:rPr>
        <w:t>Kontakt osobe</w:t>
      </w:r>
      <w:r w:rsidR="00B35DAD"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zadužene za davanje dodatnih obavještenja je </w:t>
      </w:r>
      <w:r w:rsidR="000738E3" w:rsidRPr="00335666">
        <w:rPr>
          <w:rFonts w:ascii="Times New Roman" w:eastAsia="Times New Roman" w:hAnsi="Times New Roman" w:cs="Times New Roman"/>
          <w:sz w:val="24"/>
          <w:szCs w:val="24"/>
          <w:lang w:val="hr-BA"/>
        </w:rPr>
        <w:t>033/416-</w:t>
      </w:r>
      <w:r w:rsidR="001D659D" w:rsidRPr="00335666">
        <w:rPr>
          <w:rFonts w:ascii="Times New Roman" w:eastAsia="Times New Roman" w:hAnsi="Times New Roman" w:cs="Times New Roman"/>
          <w:sz w:val="24"/>
          <w:szCs w:val="24"/>
          <w:lang w:val="hr-BA"/>
        </w:rPr>
        <w:t>623</w:t>
      </w:r>
      <w:r w:rsidR="00B35DAD" w:rsidRPr="00335666">
        <w:rPr>
          <w:rFonts w:ascii="Times New Roman" w:eastAsia="Times New Roman" w:hAnsi="Times New Roman" w:cs="Times New Roman"/>
          <w:sz w:val="24"/>
          <w:szCs w:val="24"/>
          <w:lang w:val="hr-BA"/>
        </w:rPr>
        <w:t>.</w:t>
      </w:r>
    </w:p>
    <w:p w:rsidR="00325DF3" w:rsidRDefault="00325DF3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</w:p>
    <w:p w:rsidR="00335666" w:rsidRPr="00093F7F" w:rsidRDefault="00B35DAD" w:rsidP="00093F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0738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>ADRESA NA KOJU SE PRIJAVE PODNOSE I NAČIN PREDAJE DOKUMENTACIJE</w:t>
      </w:r>
    </w:p>
    <w:p w:rsidR="00093F7F" w:rsidRDefault="00093F7F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Prijave sa dokazima o ispunjavanju uslova za konkurs dostaviti putem pošte u zatvorenoj koverti na adresu:</w:t>
      </w:r>
    </w:p>
    <w:p w:rsidR="00335666" w:rsidRDefault="00335666" w:rsidP="00B35DAD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093F7F" w:rsidRDefault="00093F7F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color w:val="000000"/>
          <w:lang w:val="hr-BA"/>
        </w:rPr>
      </w:pPr>
    </w:p>
    <w:p w:rsidR="00335666" w:rsidRPr="00335666" w:rsidRDefault="00B35DAD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color w:val="000000"/>
          <w:lang w:val="hr-BA"/>
        </w:rPr>
      </w:pPr>
      <w:r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>JU OŠ</w:t>
      </w:r>
      <w:r w:rsidR="009F3792"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 xml:space="preserve"> "9. maj" Pazarić</w:t>
      </w:r>
    </w:p>
    <w:p w:rsidR="00335666" w:rsidRPr="00335666" w:rsidRDefault="00335666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color w:val="000000"/>
          <w:lang w:val="hr-BA"/>
        </w:rPr>
      </w:pPr>
      <w:r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>ul. Bjelašnička 51.</w:t>
      </w:r>
    </w:p>
    <w:p w:rsidR="00335666" w:rsidRPr="00335666" w:rsidRDefault="009F3792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color w:val="000000"/>
          <w:lang w:val="hr-BA"/>
        </w:rPr>
      </w:pPr>
      <w:r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>71243 Pazarić</w:t>
      </w:r>
    </w:p>
    <w:p w:rsidR="00335666" w:rsidRPr="00335666" w:rsidRDefault="00335666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b/>
          <w:color w:val="000000"/>
          <w:lang w:val="hr-BA"/>
        </w:rPr>
      </w:pPr>
    </w:p>
    <w:p w:rsidR="00335666" w:rsidRPr="00335666" w:rsidRDefault="00335666" w:rsidP="00335666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335666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sa naznakom</w:t>
      </w:r>
    </w:p>
    <w:p w:rsidR="00335666" w:rsidRDefault="00335666" w:rsidP="00B35DAD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335666" w:rsidRDefault="00B35DAD" w:rsidP="00B35DAD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Times New Roman" w:eastAsia="Times New Roman" w:hAnsi="Times New Roman" w:cs="Times New Roman"/>
          <w:b/>
          <w:color w:val="000000"/>
          <w:lang w:val="hr-BA"/>
        </w:rPr>
      </w:pPr>
      <w:r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 xml:space="preserve">„Prijava na javni konkurs na poziciju (navesti poziciju/e za koju/e je raspisan javni konkurs) NE </w:t>
      </w:r>
    </w:p>
    <w:p w:rsidR="00335666" w:rsidRPr="00335666" w:rsidRDefault="00335666" w:rsidP="00B35DAD">
      <w:pPr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rFonts w:ascii="Times New Roman" w:eastAsia="Times New Roman" w:hAnsi="Times New Roman" w:cs="Times New Roman"/>
          <w:b/>
          <w:color w:val="000000"/>
          <w:lang w:val="hr-BA"/>
        </w:rPr>
      </w:pPr>
      <w:r>
        <w:rPr>
          <w:rFonts w:ascii="Times New Roman" w:eastAsia="Times New Roman" w:hAnsi="Times New Roman" w:cs="Times New Roman"/>
          <w:b/>
          <w:color w:val="000000"/>
          <w:lang w:val="hr-BA"/>
        </w:rPr>
        <w:t xml:space="preserve">                                                  </w:t>
      </w:r>
      <w:r w:rsidR="00B35DAD" w:rsidRPr="00335666">
        <w:rPr>
          <w:rFonts w:ascii="Times New Roman" w:eastAsia="Times New Roman" w:hAnsi="Times New Roman" w:cs="Times New Roman"/>
          <w:b/>
          <w:color w:val="000000"/>
          <w:lang w:val="hr-BA"/>
        </w:rPr>
        <w:t>OTVARAJ - OTVARA KO</w:t>
      </w:r>
      <w:r>
        <w:rPr>
          <w:rFonts w:ascii="Times New Roman" w:eastAsia="Times New Roman" w:hAnsi="Times New Roman" w:cs="Times New Roman"/>
          <w:b/>
          <w:color w:val="000000"/>
          <w:lang w:val="hr-BA"/>
        </w:rPr>
        <w:t>MISIJA“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Nepotpune, neblagovremene i neuredne prijave, neće se uzeti u razmatranje.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Molimo kandidate da dokumentaciju dostavljaju u fotokopijama, jer se nakon okončanja javnog konkursa ista neće vraćati na adresu. Dokumentacija prijavljenih kandidata koji nisu izabrani po ovom konkursu vraća se na lični zahtjev predat na protokolu škole u roku od mjesec dana od okončanja konkursne procedure.</w:t>
      </w: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0738E3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0738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DOKUMENTACIJA KOJA SE PODNOSI UZ PRIJAVU 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B35DAD" w:rsidRPr="00B35DAD" w:rsidRDefault="00B35DAD" w:rsidP="00B35D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Za zasnivanje radnog odnosa, pored općih uslova utvrđenih Zakonom o radu, kandidati treba da ispunjavaju i posebne uslove predviđene Zakonom o osnovnom odgoju i obrazovanju Kantona Sarajevo, Nastavnim planom i programom za osnovnu školu, Pedagoškim standardima i normativima za osnovnu školu i Pravilnikom o </w:t>
      </w:r>
      <w:r w:rsidR="000738E3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radu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JU OŠ </w:t>
      </w:r>
      <w:r w:rsidR="009F3792" w:rsidRPr="009F3792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"9. maj" Pazarić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. Uz potpisanu prijavu sa kratkom biografijom kandidati su dužni dostaviti: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0738E3" w:rsidRDefault="000738E3" w:rsidP="000738E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  <w:r w:rsidRPr="0007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1. </w:t>
      </w:r>
      <w:r w:rsidR="00B35DAD" w:rsidRPr="00073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OBAVEZNA DOKUMENTACIJA </w:t>
      </w:r>
      <w:r w:rsidR="00B35DAD" w:rsidRPr="00335666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(kopije ili ovjerene kopije)</w:t>
      </w:r>
    </w:p>
    <w:p w:rsidR="00B35DAD" w:rsidRDefault="00B35DAD" w:rsidP="009F3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svojeručno potpisana pisana prijava na konkurs s kratkom biografijom, kontakt podacima kandidata (adresa, broj telefona, e-mail adresa), tačnom naznakom na koju poziciju se konkuriše i tačno navedenom dokumentacijom koja se prilaže uz prijavu na konkurs, </w:t>
      </w:r>
    </w:p>
    <w:p w:rsidR="00093F7F" w:rsidRPr="00B35DAD" w:rsidRDefault="00093F7F" w:rsidP="00093F7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B35DAD" w:rsidRPr="00B35DAD" w:rsidRDefault="00B35DAD" w:rsidP="009F3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diploma/svjedodžba o stečenoj stručnoj spremi ili akademskom zvanju,</w:t>
      </w:r>
    </w:p>
    <w:p w:rsidR="009F3792" w:rsidRPr="000738E3" w:rsidRDefault="00B35DAD" w:rsidP="000738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izvod iz matične knjige rođenih,</w:t>
      </w:r>
    </w:p>
    <w:p w:rsidR="00B35DAD" w:rsidRPr="00B35DAD" w:rsidRDefault="00B35DAD" w:rsidP="009F3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 o državljanstvu (ne starije od šest mjeseci),</w:t>
      </w:r>
    </w:p>
    <w:p w:rsidR="00B35DAD" w:rsidRPr="00325DF3" w:rsidRDefault="00B35DAD" w:rsidP="009F37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saglasnost da se obavijesti </w:t>
      </w:r>
      <w:r w:rsidR="00546CE5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iz člana 23. stav (1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Pavilnika i preliminarne odluke iz člana 25. </w:t>
      </w:r>
      <w:r w:rsidR="00546CE5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st.</w:t>
      </w:r>
      <w:r w:rsidR="00335666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(2</w:t>
      </w:r>
      <w:r w:rsidR="00546CE5"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) </w:t>
      </w:r>
      <w:r w:rsidRPr="00325DF3">
        <w:rPr>
          <w:rFonts w:ascii="Times New Roman" w:eastAsia="Times New Roman" w:hAnsi="Times New Roman" w:cs="Times New Roman"/>
          <w:sz w:val="24"/>
          <w:szCs w:val="24"/>
          <w:lang w:val="hr-BA"/>
        </w:rPr>
        <w:t>Pravilnika dostavljaju elektronskom poštom na adresu koju je kandidat naveo u prijavi na javni konkurs;</w:t>
      </w:r>
    </w:p>
    <w:p w:rsidR="00B35DAD" w:rsidRPr="00546CE5" w:rsidRDefault="00546CE5" w:rsidP="00546CE5">
      <w:pPr>
        <w:pStyle w:val="NoSpacing"/>
        <w:numPr>
          <w:ilvl w:val="0"/>
          <w:numId w:val="1"/>
        </w:numPr>
        <w:jc w:val="both"/>
      </w:pPr>
      <w:r w:rsidRPr="00E76DE6">
        <w:t xml:space="preserve">i druge dokaze o ispunjavanju uslova za to radno mjesto, a koji su navedeni u javnom konkursu. </w:t>
      </w:r>
    </w:p>
    <w:p w:rsidR="00325DF3" w:rsidRDefault="00325DF3" w:rsidP="00546C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B35DAD" w:rsidRDefault="00546CE5" w:rsidP="00546C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546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2. </w:t>
      </w:r>
      <w:r w:rsidR="00B35DAD" w:rsidRPr="00546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  <w:t xml:space="preserve">DODATNA DOKUMENTACIJA </w:t>
      </w:r>
      <w:r w:rsidR="00B35DAD" w:rsidRPr="00335666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(kopije ili ovjerene kopije) </w:t>
      </w:r>
    </w:p>
    <w:p w:rsidR="00093F7F" w:rsidRDefault="00093F7F" w:rsidP="00546C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</w:p>
    <w:p w:rsidR="00093F7F" w:rsidRPr="00546CE5" w:rsidRDefault="00093F7F" w:rsidP="00546C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/>
        </w:rPr>
      </w:pPr>
    </w:p>
    <w:p w:rsidR="00335666" w:rsidRPr="00093F7F" w:rsidRDefault="00B35DAD" w:rsidP="00093F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uvjerenje/potvrda o radnom stažu i uvjerenje sa šifrom zanimanja koje izdaje fond za penzijsko-invalidsko osiguranje,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uvjerenje/potvrda poslodavca o vremenu provedenom na stručnom osposobljavanju u ustanovi,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uvjerenje/potvrda o ostvarenom radnom stažu kod poslodavca kod kojeg je kandidat radio sa tačno naznačenim poslovima i radnim zadacima koje je kandidat obavljao, 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uvjerenje o položenom stručnom ispitu, 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potvrda o vremenu provedenom na evidenciji službe za zapošljavanje (ne starija od tri mjeseca), 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potvrda da se kandidat nalazi na evidenciji Službe za zapošljavanje Kantona Sarajevo</w:t>
      </w:r>
      <w:r w:rsidR="003C5FB5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ili da je u radnom odnosu na određeno vrijeme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(član 16. stav (3) </w:t>
      </w:r>
      <w:r w:rsidR="003C5FB5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tačka b) </w:t>
      </w: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Pravilnika),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 nadležnog organa kojim se potvrđuje neratni invaliditet,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rješenje o sticanju posebnog stručnog zvanja koje izdato u skladu sa Pravilnikom o ocjenjivanju, napredovanju i stjecanju stručnih zvanja odgajatelja, profesora/nastavnika i stručnih saradnika u predškolskim ustanovama, osnovnim i srednjim školama i domovima učenika, </w:t>
      </w:r>
    </w:p>
    <w:p w:rsidR="003C5FB5" w:rsidRPr="00335666" w:rsidRDefault="00B35DAD" w:rsidP="003356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rješenje o ocjeni o radu koje je izdato u skladu sa Pravilnikom o ocjenjivanju, napredovanju i stjecanju stručnih zvanja odgajatelja, profesora/nastavnika i stručnih saradnika u predškolskim ustanovama, osnovnim i srednjim školama i domovima učenika, 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potvrda o posebnom priznaju UNSA,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 uvjerenje/rješenje nadležnih organa o pripadnosti boračkoj populaciji i to: 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 o statusu djeteta šehida-poginulog borca i nestalog branioca;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dokaz o bračnoj zajednici sa ratnim vojnim invalidom,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rješenje o priznatom pravu na mjesečno novčano primanje dobitniku priznanja,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 o učešću u oružanim snagama,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uvjerenje o statusu djeteta ratnog vojnog invalida,</w:t>
      </w:r>
    </w:p>
    <w:p w:rsidR="00B35DAD" w:rsidRPr="00B35DAD" w:rsidRDefault="00B35DAD" w:rsidP="009F37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rješenje o priznatom pravu na invalidninu ili mjesečni novčani dodatak ili uvjerenje o učešću u oružanim snagama koje izdaje općinska služba za boračko-invalidsku zaštitu odnosno grupa za pitanja evidencije iz oblasti vojne obaveze  prema mjestu prebivališta;</w:t>
      </w:r>
    </w:p>
    <w:p w:rsidR="00B35DAD" w:rsidRPr="00B35DAD" w:rsidRDefault="00B35DAD" w:rsidP="009F37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 xml:space="preserve">dokaz da je kandidat autor/koautor udžbenika koji je u upotrebi u Kantonu Sarajevo. 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25DF3" w:rsidRDefault="00325DF3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93F7F" w:rsidRDefault="00093F7F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93F7F" w:rsidRDefault="00093F7F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093F7F" w:rsidRDefault="00093F7F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Dokumentacija koju kandidat dostavlja uz prijavu na konkurs </w:t>
      </w:r>
      <w:r w:rsidR="009116A9">
        <w:rPr>
          <w:rFonts w:ascii="Times New Roman" w:eastAsia="Times New Roman" w:hAnsi="Times New Roman" w:cs="Times New Roman"/>
          <w:sz w:val="24"/>
          <w:szCs w:val="24"/>
          <w:lang w:val="hr-BA"/>
        </w:rPr>
        <w:t>može</w:t>
      </w: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biti kopi</w:t>
      </w:r>
      <w:r w:rsidR="009116A9">
        <w:rPr>
          <w:rFonts w:ascii="Times New Roman" w:eastAsia="Times New Roman" w:hAnsi="Times New Roman" w:cs="Times New Roman"/>
          <w:sz w:val="24"/>
          <w:szCs w:val="24"/>
          <w:lang w:val="hr-BA"/>
        </w:rPr>
        <w:t>ja, koja ne mora biti ovjerena</w:t>
      </w: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, uz obavezu da kandidat koji je primljen</w:t>
      </w:r>
      <w:r w:rsidR="009116A9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 po konkursu dostavi originalnu </w:t>
      </w: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dokumentaciju ili ovjerene kopije dokumentacije, najkasnije pet dana po dobijanju Odluke o izboru radnika.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Nakon konačnosti Odluke o izboru radnika iz člana 25. stav (5), odnosno 26. stav (6) Pravilnika, a najkasnije na dan početka rada u školi,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Kandidati iz člana 22. st. (4) i (5) Pravi</w:t>
      </w:r>
      <w:r w:rsidR="003C5FB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lnika će u pisanom </w:t>
      </w:r>
      <w:r w:rsidR="003C5FB5" w:rsidRPr="003C5FB5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obliku </w:t>
      </w:r>
      <w:r w:rsidR="003C5FB5" w:rsidRPr="003C5FB5">
        <w:rPr>
          <w:rFonts w:ascii="Times New Roman" w:hAnsi="Times New Roman" w:cs="Times New Roman"/>
          <w:sz w:val="24"/>
          <w:szCs w:val="24"/>
        </w:rPr>
        <w:t xml:space="preserve">putem </w:t>
      </w:r>
      <w:r w:rsidR="00335666" w:rsidRPr="00A15623">
        <w:rPr>
          <w:rFonts w:ascii="Times New Roman" w:hAnsi="Times New Roman" w:cs="Times New Roman"/>
          <w:sz w:val="24"/>
          <w:szCs w:val="24"/>
          <w:lang w:val="hr-BA" w:eastAsia="bs-Latn-BA"/>
        </w:rPr>
        <w:t>e-maila i/ili telefonskim putem</w:t>
      </w:r>
      <w:r w:rsidR="00335666" w:rsidRPr="00561177">
        <w:rPr>
          <w:lang w:val="hr-BA" w:eastAsia="bs-Latn-BA"/>
        </w:rPr>
        <w:t xml:space="preserve"> </w:t>
      </w: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>biti obaviješteni o mjestu i vremenu provjere radnih i stručnih sposobnosti, a ukoliko bez opravdanja ne pristupe provjeri radnih i stručnih sposobnosti izgubit će pravo daljeg učešća u konkursnoj proceduri.</w:t>
      </w: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3C5FB5" w:rsidRPr="00A15623" w:rsidRDefault="00B35DAD" w:rsidP="00A1562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BA"/>
        </w:rPr>
      </w:pPr>
      <w:r w:rsidRPr="00B35DAD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Obavještenje o raspisanom ovom konkursu je objavljeno u </w:t>
      </w:r>
      <w:r w:rsidR="00A15623">
        <w:rPr>
          <w:rFonts w:ascii="Times New Roman" w:eastAsia="Times New Roman" w:hAnsi="Times New Roman" w:cs="Times New Roman"/>
          <w:sz w:val="24"/>
          <w:szCs w:val="24"/>
          <w:lang w:val="hr-BA"/>
        </w:rPr>
        <w:t xml:space="preserve">dnevnim novinama </w:t>
      </w:r>
      <w:r w:rsidR="00A15623" w:rsidRPr="00A15623">
        <w:rPr>
          <w:rFonts w:ascii="Times New Roman" w:hAnsi="Times New Roman" w:cs="Times New Roman"/>
          <w:sz w:val="24"/>
          <w:szCs w:val="24"/>
        </w:rPr>
        <w:t>„</w:t>
      </w:r>
      <w:r w:rsidR="00093F7F">
        <w:rPr>
          <w:rFonts w:ascii="Times New Roman" w:hAnsi="Times New Roman" w:cs="Times New Roman"/>
          <w:sz w:val="24"/>
          <w:szCs w:val="24"/>
        </w:rPr>
        <w:t>Dnevni a</w:t>
      </w:r>
      <w:r w:rsidR="00E33A61">
        <w:rPr>
          <w:rFonts w:ascii="Times New Roman" w:hAnsi="Times New Roman" w:cs="Times New Roman"/>
          <w:sz w:val="24"/>
          <w:szCs w:val="24"/>
        </w:rPr>
        <w:t>vaz</w:t>
      </w:r>
      <w:r w:rsidR="00A15623" w:rsidRPr="00A15623">
        <w:rPr>
          <w:rFonts w:ascii="Times New Roman" w:hAnsi="Times New Roman" w:cs="Times New Roman"/>
          <w:sz w:val="24"/>
          <w:szCs w:val="24"/>
        </w:rPr>
        <w:t>“, dana 01.08.2021.</w:t>
      </w:r>
      <w:r w:rsidR="00A15623">
        <w:rPr>
          <w:rFonts w:ascii="Times New Roman" w:hAnsi="Times New Roman" w:cs="Times New Roman"/>
          <w:sz w:val="24"/>
          <w:szCs w:val="24"/>
        </w:rPr>
        <w:t xml:space="preserve"> </w:t>
      </w:r>
      <w:r w:rsidR="00A15623" w:rsidRPr="00A15623">
        <w:rPr>
          <w:rFonts w:ascii="Times New Roman" w:hAnsi="Times New Roman" w:cs="Times New Roman"/>
          <w:sz w:val="24"/>
          <w:szCs w:val="24"/>
        </w:rPr>
        <w:t>godine</w:t>
      </w:r>
      <w:r w:rsidR="00A15623">
        <w:rPr>
          <w:rFonts w:ascii="Times New Roman" w:hAnsi="Times New Roman" w:cs="Times New Roman"/>
          <w:sz w:val="24"/>
          <w:szCs w:val="24"/>
        </w:rPr>
        <w:t xml:space="preserve">. </w:t>
      </w:r>
      <w:r w:rsidR="003C5FB5" w:rsidRPr="00A15623">
        <w:rPr>
          <w:rFonts w:ascii="Times New Roman" w:hAnsi="Times New Roman" w:cs="Times New Roman"/>
          <w:sz w:val="24"/>
          <w:szCs w:val="24"/>
        </w:rPr>
        <w:t xml:space="preserve">Kompletan tekst javnog konkursa je objavljen na službenoj internet stranici JU OŠ “9.maj” Pazarić i putem službenog e-maila škole dostavljen Ministarstvu za odgoj i obrazovanje Kantona Sarajevo i JU „Služba za zapošljavanje Kantona </w:t>
      </w:r>
      <w:proofErr w:type="gramStart"/>
      <w:r w:rsidR="003C5FB5" w:rsidRPr="00A15623">
        <w:rPr>
          <w:rFonts w:ascii="Times New Roman" w:hAnsi="Times New Roman" w:cs="Times New Roman"/>
          <w:sz w:val="24"/>
          <w:szCs w:val="24"/>
        </w:rPr>
        <w:t>Sarajevo“ radi</w:t>
      </w:r>
      <w:proofErr w:type="gramEnd"/>
      <w:r w:rsidR="003C5FB5" w:rsidRPr="00A15623">
        <w:rPr>
          <w:rFonts w:ascii="Times New Roman" w:hAnsi="Times New Roman" w:cs="Times New Roman"/>
          <w:sz w:val="24"/>
          <w:szCs w:val="24"/>
        </w:rPr>
        <w:t xml:space="preserve"> objavljivanja na njihovim službenim internet stranicama uz naznaku isteka roka za prijavu na ovaj konkurs i ostat će objavljen na službenoj internet stranici škole u čitavom periodu roka prijave.</w:t>
      </w:r>
    </w:p>
    <w:p w:rsidR="00B35DAD" w:rsidRDefault="00B35DAD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5D5E08" w:rsidRPr="00B35DAD" w:rsidRDefault="005D5E08" w:rsidP="00B35DAD">
      <w:pPr>
        <w:jc w:val="both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:rsidR="00B35DAD" w:rsidRPr="00B35DAD" w:rsidRDefault="00B35DAD" w:rsidP="00B35DA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hr-BA"/>
        </w:rPr>
      </w:pPr>
    </w:p>
    <w:p w:rsidR="00B35DAD" w:rsidRDefault="00B35DAD"/>
    <w:sectPr w:rsidR="00B35DAD" w:rsidSect="001578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7E" w:rsidRDefault="00A5077E" w:rsidP="00BF150B">
      <w:r>
        <w:separator/>
      </w:r>
    </w:p>
  </w:endnote>
  <w:endnote w:type="continuationSeparator" w:id="0">
    <w:p w:rsidR="00A5077E" w:rsidRDefault="00A5077E" w:rsidP="00B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70" w:rsidRPr="00452EB5" w:rsidRDefault="00F82A70" w:rsidP="00B529E6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452EB5">
      <w:rPr>
        <w:sz w:val="18"/>
        <w:szCs w:val="18"/>
      </w:rPr>
      <w:t xml:space="preserve">web: </w:t>
    </w:r>
    <w:hyperlink r:id="rId1" w:history="1">
      <w:r w:rsidRPr="00452EB5">
        <w:rPr>
          <w:rStyle w:val="Hyperlink"/>
          <w:sz w:val="18"/>
          <w:szCs w:val="18"/>
        </w:rPr>
        <w:t>http://www.os9majpa.edu.ba</w:t>
      </w:r>
    </w:hyperlink>
  </w:p>
  <w:p w:rsidR="00F82A70" w:rsidRPr="00452EB5" w:rsidRDefault="00F82A70" w:rsidP="00F82A70">
    <w:pPr>
      <w:pStyle w:val="Footer"/>
      <w:jc w:val="center"/>
      <w:rPr>
        <w:sz w:val="18"/>
        <w:szCs w:val="18"/>
      </w:rPr>
    </w:pPr>
    <w:r w:rsidRPr="00452EB5">
      <w:rPr>
        <w:sz w:val="18"/>
        <w:szCs w:val="18"/>
      </w:rPr>
      <w:t xml:space="preserve">e-mail: </w:t>
    </w:r>
    <w:hyperlink r:id="rId2" w:history="1">
      <w:r w:rsidRPr="00452EB5">
        <w:rPr>
          <w:rStyle w:val="Hyperlink"/>
          <w:sz w:val="18"/>
          <w:szCs w:val="18"/>
        </w:rPr>
        <w:t>9maj@bih.net.ba</w:t>
      </w:r>
    </w:hyperlink>
  </w:p>
  <w:p w:rsidR="00F82A70" w:rsidRPr="00452EB5" w:rsidRDefault="00F82A70" w:rsidP="00F82A70">
    <w:pPr>
      <w:pStyle w:val="Footer"/>
      <w:jc w:val="center"/>
      <w:rPr>
        <w:sz w:val="18"/>
        <w:szCs w:val="18"/>
      </w:rPr>
    </w:pPr>
    <w:r w:rsidRPr="00452EB5">
      <w:rPr>
        <w:sz w:val="18"/>
        <w:szCs w:val="18"/>
      </w:rPr>
      <w:t xml:space="preserve">Tel: + 387 (0) 33 416-623, Fax: </w:t>
    </w:r>
    <w:r w:rsidR="006515A7" w:rsidRPr="00452EB5">
      <w:rPr>
        <w:sz w:val="18"/>
        <w:szCs w:val="18"/>
      </w:rPr>
      <w:t xml:space="preserve">+ </w:t>
    </w:r>
    <w:r w:rsidRPr="00452EB5">
      <w:rPr>
        <w:sz w:val="18"/>
        <w:szCs w:val="18"/>
      </w:rPr>
      <w:t>387 (0)</w:t>
    </w:r>
    <w:r w:rsidR="00F617A4" w:rsidRPr="00452EB5">
      <w:rPr>
        <w:sz w:val="18"/>
        <w:szCs w:val="18"/>
      </w:rPr>
      <w:t xml:space="preserve"> 33 416-623</w:t>
    </w:r>
  </w:p>
  <w:p w:rsidR="00F82A70" w:rsidRPr="00452EB5" w:rsidRDefault="00325DF3" w:rsidP="00F82A7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Bjelašnička 51</w:t>
    </w:r>
    <w:r w:rsidR="00F82A70" w:rsidRPr="00452EB5">
      <w:rPr>
        <w:sz w:val="18"/>
        <w:szCs w:val="18"/>
      </w:rPr>
      <w:t>, 71243 Pazarić</w:t>
    </w:r>
  </w:p>
  <w:p w:rsidR="00F82A70" w:rsidRDefault="00F82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7E" w:rsidRDefault="00A5077E" w:rsidP="00BF150B">
      <w:r>
        <w:separator/>
      </w:r>
    </w:p>
  </w:footnote>
  <w:footnote w:type="continuationSeparator" w:id="0">
    <w:p w:rsidR="00A5077E" w:rsidRDefault="00A5077E" w:rsidP="00BF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B5" w:rsidRPr="00452EB5" w:rsidRDefault="00E92BFA" w:rsidP="003124B5">
    <w:pPr>
      <w:pStyle w:val="Header"/>
      <w:tabs>
        <w:tab w:val="clear" w:pos="4680"/>
        <w:tab w:val="clear" w:pos="9360"/>
        <w:tab w:val="right" w:pos="3402"/>
        <w:tab w:val="left" w:pos="5670"/>
      </w:tabs>
      <w:rPr>
        <w:sz w:val="18"/>
        <w:szCs w:val="18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2416175</wp:posOffset>
          </wp:positionH>
          <wp:positionV relativeFrom="paragraph">
            <wp:posOffset>-210185</wp:posOffset>
          </wp:positionV>
          <wp:extent cx="847090" cy="963295"/>
          <wp:effectExtent l="19050" t="0" r="0" b="0"/>
          <wp:wrapSquare wrapText="bothSides"/>
          <wp:docPr id="1" name="Picture 1" descr="https://scontent-vie1-1.xx.fbcdn.net/hphotos-xaf1/v/t1.0-9/11041645_688179364659221_2555316502367156429_n.jpg?oh=bf4c5c221369c62de45d344f74cb8407&amp;oe=578829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af1/v/t1.0-9/11041645_688179364659221_2555316502367156429_n.jpg?oh=bf4c5c221369c62de45d344f74cb8407&amp;oe=578829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4B5">
      <w:tab/>
    </w:r>
    <w:r w:rsidR="00BF150B" w:rsidRPr="00452EB5">
      <w:rPr>
        <w:sz w:val="18"/>
        <w:szCs w:val="18"/>
      </w:rPr>
      <w:t xml:space="preserve">Bosna i Hercegovina </w:t>
    </w:r>
    <w:r w:rsidR="003124B5" w:rsidRPr="00452EB5">
      <w:rPr>
        <w:sz w:val="18"/>
        <w:szCs w:val="18"/>
      </w:rPr>
      <w:tab/>
    </w:r>
    <w:r w:rsidR="00F82A70" w:rsidRPr="00452EB5">
      <w:rPr>
        <w:sz w:val="18"/>
        <w:szCs w:val="18"/>
      </w:rPr>
      <w:t>Bosnia and Herzegovina</w:t>
    </w:r>
    <w:r w:rsidR="00F82A70" w:rsidRPr="00452EB5">
      <w:rPr>
        <w:sz w:val="18"/>
        <w:szCs w:val="18"/>
      </w:rPr>
      <w:tab/>
    </w:r>
    <w:r w:rsidR="00F82A70" w:rsidRPr="00452EB5">
      <w:rPr>
        <w:sz w:val="18"/>
        <w:szCs w:val="18"/>
      </w:rPr>
      <w:tab/>
    </w:r>
  </w:p>
  <w:p w:rsidR="00F82A70" w:rsidRPr="00452EB5" w:rsidRDefault="003124B5" w:rsidP="00B529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3402"/>
        <w:tab w:val="left" w:pos="5670"/>
      </w:tabs>
      <w:rPr>
        <w:sz w:val="18"/>
        <w:szCs w:val="18"/>
      </w:rPr>
    </w:pPr>
    <w:r w:rsidRPr="00452EB5">
      <w:rPr>
        <w:sz w:val="18"/>
        <w:szCs w:val="18"/>
      </w:rPr>
      <w:tab/>
      <w:t>Federacija Bosne i Hercegovine</w:t>
    </w:r>
    <w:r w:rsidRPr="00452EB5">
      <w:rPr>
        <w:sz w:val="18"/>
        <w:szCs w:val="18"/>
      </w:rPr>
      <w:tab/>
    </w:r>
    <w:r w:rsidR="00F82A70" w:rsidRPr="00452EB5">
      <w:rPr>
        <w:sz w:val="18"/>
        <w:szCs w:val="18"/>
      </w:rPr>
      <w:t>Federation of Bosnia and Herezegovina</w:t>
    </w:r>
  </w:p>
  <w:p w:rsidR="00F82A70" w:rsidRPr="00452EB5" w:rsidRDefault="003124B5" w:rsidP="004F3BB0">
    <w:pPr>
      <w:pStyle w:val="Header"/>
      <w:tabs>
        <w:tab w:val="clear" w:pos="4680"/>
        <w:tab w:val="clear" w:pos="9360"/>
        <w:tab w:val="right" w:pos="3402"/>
        <w:tab w:val="left" w:pos="5670"/>
      </w:tabs>
      <w:rPr>
        <w:sz w:val="18"/>
        <w:szCs w:val="18"/>
      </w:rPr>
    </w:pPr>
    <w:r w:rsidRPr="00452EB5">
      <w:rPr>
        <w:sz w:val="18"/>
        <w:szCs w:val="18"/>
      </w:rPr>
      <w:tab/>
    </w:r>
    <w:r w:rsidR="00BF150B" w:rsidRPr="00452EB5">
      <w:rPr>
        <w:sz w:val="18"/>
        <w:szCs w:val="18"/>
      </w:rPr>
      <w:t xml:space="preserve">Kanton Sarajevo </w:t>
    </w:r>
    <w:r w:rsidRPr="00452EB5">
      <w:rPr>
        <w:sz w:val="18"/>
        <w:szCs w:val="18"/>
      </w:rPr>
      <w:t xml:space="preserve"> </w:t>
    </w:r>
    <w:r w:rsidRPr="00452EB5">
      <w:rPr>
        <w:sz w:val="18"/>
        <w:szCs w:val="18"/>
      </w:rPr>
      <w:tab/>
    </w:r>
    <w:r w:rsidR="00F82A70" w:rsidRPr="00452EB5">
      <w:rPr>
        <w:sz w:val="18"/>
        <w:szCs w:val="18"/>
      </w:rPr>
      <w:t>Canton Sarajevo</w:t>
    </w:r>
  </w:p>
  <w:p w:rsidR="00F82A70" w:rsidRPr="00452EB5" w:rsidRDefault="003124B5" w:rsidP="003124B5">
    <w:pPr>
      <w:pStyle w:val="Header"/>
      <w:tabs>
        <w:tab w:val="clear" w:pos="4680"/>
        <w:tab w:val="clear" w:pos="9360"/>
        <w:tab w:val="right" w:pos="3402"/>
        <w:tab w:val="left" w:pos="5670"/>
      </w:tabs>
      <w:rPr>
        <w:sz w:val="18"/>
        <w:szCs w:val="18"/>
      </w:rPr>
    </w:pPr>
    <w:r w:rsidRPr="00452EB5">
      <w:rPr>
        <w:sz w:val="18"/>
        <w:szCs w:val="18"/>
      </w:rPr>
      <w:tab/>
    </w:r>
    <w:r w:rsidR="00E92BFA" w:rsidRPr="00452EB5">
      <w:rPr>
        <w:sz w:val="18"/>
        <w:szCs w:val="18"/>
      </w:rPr>
      <w:t>Općina Ha</w:t>
    </w:r>
    <w:r w:rsidR="00BF150B" w:rsidRPr="00452EB5">
      <w:rPr>
        <w:sz w:val="18"/>
        <w:szCs w:val="18"/>
      </w:rPr>
      <w:t>džići</w:t>
    </w:r>
    <w:r w:rsidR="00F82A70" w:rsidRPr="00452EB5">
      <w:rPr>
        <w:sz w:val="18"/>
        <w:szCs w:val="18"/>
      </w:rPr>
      <w:t xml:space="preserve">  </w:t>
    </w:r>
    <w:r w:rsidR="00E92BFA" w:rsidRPr="00452EB5">
      <w:rPr>
        <w:sz w:val="18"/>
        <w:szCs w:val="18"/>
      </w:rPr>
      <w:tab/>
      <w:t xml:space="preserve">Municipality </w:t>
    </w:r>
    <w:r w:rsidR="00F82A70" w:rsidRPr="00452EB5">
      <w:rPr>
        <w:sz w:val="18"/>
        <w:szCs w:val="18"/>
      </w:rPr>
      <w:t>H</w:t>
    </w:r>
    <w:r w:rsidR="00E92BFA" w:rsidRPr="00452EB5">
      <w:rPr>
        <w:sz w:val="18"/>
        <w:szCs w:val="18"/>
      </w:rPr>
      <w:t>a</w:t>
    </w:r>
    <w:r w:rsidR="00F82A70" w:rsidRPr="00452EB5">
      <w:rPr>
        <w:sz w:val="18"/>
        <w:szCs w:val="18"/>
      </w:rPr>
      <w:t xml:space="preserve">džići  </w:t>
    </w:r>
  </w:p>
  <w:p w:rsidR="00BF150B" w:rsidRPr="00452EB5" w:rsidRDefault="003124B5" w:rsidP="003124B5">
    <w:pPr>
      <w:pStyle w:val="Header"/>
      <w:tabs>
        <w:tab w:val="clear" w:pos="4680"/>
        <w:tab w:val="clear" w:pos="9360"/>
        <w:tab w:val="right" w:pos="3402"/>
        <w:tab w:val="left" w:pos="5670"/>
      </w:tabs>
      <w:rPr>
        <w:sz w:val="18"/>
        <w:szCs w:val="18"/>
      </w:rPr>
    </w:pPr>
    <w:r w:rsidRPr="00452EB5">
      <w:rPr>
        <w:sz w:val="18"/>
        <w:szCs w:val="18"/>
      </w:rPr>
      <w:tab/>
    </w:r>
    <w:r w:rsidR="00452EB5" w:rsidRPr="00452EB5">
      <w:rPr>
        <w:sz w:val="18"/>
        <w:szCs w:val="18"/>
      </w:rPr>
      <w:t>Javna ustanova Osnovna š</w:t>
    </w:r>
    <w:r w:rsidR="00BF150B" w:rsidRPr="00452EB5">
      <w:rPr>
        <w:sz w:val="18"/>
        <w:szCs w:val="18"/>
      </w:rPr>
      <w:t xml:space="preserve">kola “9. maj” Pazarić </w:t>
    </w:r>
    <w:r w:rsidRPr="00452EB5">
      <w:rPr>
        <w:sz w:val="18"/>
        <w:szCs w:val="18"/>
      </w:rPr>
      <w:tab/>
    </w:r>
    <w:r w:rsidR="00452EB5" w:rsidRPr="00452EB5">
      <w:rPr>
        <w:sz w:val="18"/>
        <w:szCs w:val="18"/>
      </w:rPr>
      <w:t xml:space="preserve">Public Institution Primary </w:t>
    </w:r>
    <w:proofErr w:type="gramStart"/>
    <w:r w:rsidR="00452EB5" w:rsidRPr="00452EB5">
      <w:rPr>
        <w:sz w:val="18"/>
        <w:szCs w:val="18"/>
      </w:rPr>
      <w:t xml:space="preserve">school </w:t>
    </w:r>
    <w:r w:rsidR="00452EB5">
      <w:rPr>
        <w:sz w:val="18"/>
        <w:szCs w:val="18"/>
      </w:rPr>
      <w:t xml:space="preserve"> “</w:t>
    </w:r>
    <w:proofErr w:type="gramEnd"/>
    <w:r w:rsidR="00452EB5">
      <w:rPr>
        <w:sz w:val="18"/>
        <w:szCs w:val="18"/>
      </w:rPr>
      <w:t>9. maj” Pazarić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91D"/>
    <w:multiLevelType w:val="hybridMultilevel"/>
    <w:tmpl w:val="4D2AB81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77A"/>
    <w:multiLevelType w:val="multilevel"/>
    <w:tmpl w:val="E950538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584208"/>
    <w:multiLevelType w:val="multilevel"/>
    <w:tmpl w:val="B7EC5B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D276A81"/>
    <w:multiLevelType w:val="hybridMultilevel"/>
    <w:tmpl w:val="C9DE003A"/>
    <w:lvl w:ilvl="0" w:tplc="FE86D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513F8"/>
    <w:multiLevelType w:val="multilevel"/>
    <w:tmpl w:val="9A7ACAA2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9582271"/>
    <w:multiLevelType w:val="hybridMultilevel"/>
    <w:tmpl w:val="C10A18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44BB"/>
    <w:multiLevelType w:val="multilevel"/>
    <w:tmpl w:val="0032D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1C30731"/>
    <w:multiLevelType w:val="hybridMultilevel"/>
    <w:tmpl w:val="E2F21F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5542"/>
    <w:multiLevelType w:val="multilevel"/>
    <w:tmpl w:val="0CFA348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2B643FD"/>
    <w:multiLevelType w:val="multilevel"/>
    <w:tmpl w:val="054EE92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F4408DD"/>
    <w:multiLevelType w:val="hybridMultilevel"/>
    <w:tmpl w:val="91F4EA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64308"/>
    <w:multiLevelType w:val="multilevel"/>
    <w:tmpl w:val="7DD842D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8F55514"/>
    <w:multiLevelType w:val="multilevel"/>
    <w:tmpl w:val="558A03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A9735A5"/>
    <w:multiLevelType w:val="multilevel"/>
    <w:tmpl w:val="5FD62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6"/>
    <w:rsid w:val="00015862"/>
    <w:rsid w:val="00035445"/>
    <w:rsid w:val="00061D6C"/>
    <w:rsid w:val="000738E3"/>
    <w:rsid w:val="00074CF9"/>
    <w:rsid w:val="00086E84"/>
    <w:rsid w:val="00093F7F"/>
    <w:rsid w:val="000A4708"/>
    <w:rsid w:val="000D3741"/>
    <w:rsid w:val="00110ED4"/>
    <w:rsid w:val="001578D0"/>
    <w:rsid w:val="00177925"/>
    <w:rsid w:val="001C09FC"/>
    <w:rsid w:val="001D21D0"/>
    <w:rsid w:val="001D659D"/>
    <w:rsid w:val="001E0BD0"/>
    <w:rsid w:val="00203D83"/>
    <w:rsid w:val="002442C9"/>
    <w:rsid w:val="002465F8"/>
    <w:rsid w:val="002B3E43"/>
    <w:rsid w:val="002C4289"/>
    <w:rsid w:val="003124B5"/>
    <w:rsid w:val="00325DF3"/>
    <w:rsid w:val="00330B53"/>
    <w:rsid w:val="00335666"/>
    <w:rsid w:val="00343DC1"/>
    <w:rsid w:val="00384C04"/>
    <w:rsid w:val="00397D52"/>
    <w:rsid w:val="003C5FB5"/>
    <w:rsid w:val="003D6F7F"/>
    <w:rsid w:val="003F4C24"/>
    <w:rsid w:val="004164BB"/>
    <w:rsid w:val="00452EB5"/>
    <w:rsid w:val="0048756D"/>
    <w:rsid w:val="004E2F2E"/>
    <w:rsid w:val="004F096F"/>
    <w:rsid w:val="004F3BB0"/>
    <w:rsid w:val="004F5A04"/>
    <w:rsid w:val="00546CE5"/>
    <w:rsid w:val="005863F3"/>
    <w:rsid w:val="005B36DA"/>
    <w:rsid w:val="005B553C"/>
    <w:rsid w:val="005D5E08"/>
    <w:rsid w:val="005E5EEB"/>
    <w:rsid w:val="006376AD"/>
    <w:rsid w:val="0064503E"/>
    <w:rsid w:val="006515A7"/>
    <w:rsid w:val="006A596E"/>
    <w:rsid w:val="006F34D2"/>
    <w:rsid w:val="00760002"/>
    <w:rsid w:val="00763A2E"/>
    <w:rsid w:val="007730C9"/>
    <w:rsid w:val="00796B4E"/>
    <w:rsid w:val="00804FA9"/>
    <w:rsid w:val="0082683F"/>
    <w:rsid w:val="00893F8C"/>
    <w:rsid w:val="008A03D4"/>
    <w:rsid w:val="008A4A5D"/>
    <w:rsid w:val="009116A9"/>
    <w:rsid w:val="0095157C"/>
    <w:rsid w:val="009651D3"/>
    <w:rsid w:val="009902D1"/>
    <w:rsid w:val="009B7E39"/>
    <w:rsid w:val="009C1029"/>
    <w:rsid w:val="009F3792"/>
    <w:rsid w:val="00A15623"/>
    <w:rsid w:val="00A22BA1"/>
    <w:rsid w:val="00A5077E"/>
    <w:rsid w:val="00A66660"/>
    <w:rsid w:val="00AD5664"/>
    <w:rsid w:val="00AD7B6C"/>
    <w:rsid w:val="00AF07D7"/>
    <w:rsid w:val="00AF597F"/>
    <w:rsid w:val="00B111C4"/>
    <w:rsid w:val="00B35DAD"/>
    <w:rsid w:val="00B44CEF"/>
    <w:rsid w:val="00B47736"/>
    <w:rsid w:val="00B529E6"/>
    <w:rsid w:val="00B7419A"/>
    <w:rsid w:val="00B84586"/>
    <w:rsid w:val="00BA2C8A"/>
    <w:rsid w:val="00BF150B"/>
    <w:rsid w:val="00BF617C"/>
    <w:rsid w:val="00C45416"/>
    <w:rsid w:val="00C47DB3"/>
    <w:rsid w:val="00C64464"/>
    <w:rsid w:val="00C65F25"/>
    <w:rsid w:val="00CB457F"/>
    <w:rsid w:val="00D01469"/>
    <w:rsid w:val="00E11E27"/>
    <w:rsid w:val="00E33A61"/>
    <w:rsid w:val="00E71687"/>
    <w:rsid w:val="00E92BFA"/>
    <w:rsid w:val="00F02573"/>
    <w:rsid w:val="00F03A1D"/>
    <w:rsid w:val="00F165A0"/>
    <w:rsid w:val="00F32E10"/>
    <w:rsid w:val="00F4164F"/>
    <w:rsid w:val="00F60757"/>
    <w:rsid w:val="00F617A4"/>
    <w:rsid w:val="00F64889"/>
    <w:rsid w:val="00F82A70"/>
    <w:rsid w:val="00FB2B27"/>
    <w:rsid w:val="00FB7EF2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8F41B11-C704-4312-90AC-452A56A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8D0"/>
  </w:style>
  <w:style w:type="paragraph" w:styleId="Heading1">
    <w:name w:val="heading 1"/>
    <w:basedOn w:val="Normal"/>
    <w:next w:val="Normal"/>
    <w:link w:val="Heading1Char"/>
    <w:uiPriority w:val="9"/>
    <w:qFormat/>
    <w:rsid w:val="00015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0B"/>
  </w:style>
  <w:style w:type="paragraph" w:styleId="Footer">
    <w:name w:val="footer"/>
    <w:basedOn w:val="Normal"/>
    <w:link w:val="FooterChar"/>
    <w:uiPriority w:val="99"/>
    <w:unhideWhenUsed/>
    <w:rsid w:val="00BF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0B"/>
  </w:style>
  <w:style w:type="paragraph" w:styleId="BalloonText">
    <w:name w:val="Balloon Text"/>
    <w:basedOn w:val="Normal"/>
    <w:link w:val="BalloonTextChar"/>
    <w:uiPriority w:val="99"/>
    <w:semiHidden/>
    <w:unhideWhenUsed/>
    <w:rsid w:val="00BF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A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F2E"/>
    <w:pPr>
      <w:ind w:left="720"/>
      <w:contextualSpacing/>
    </w:pPr>
  </w:style>
  <w:style w:type="paragraph" w:styleId="NoSpacing">
    <w:name w:val="No Spacing"/>
    <w:uiPriority w:val="1"/>
    <w:qFormat/>
    <w:rsid w:val="00B8458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15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1C09FC"/>
    <w:pPr>
      <w:spacing w:after="120" w:line="480" w:lineRule="auto"/>
    </w:pPr>
    <w:rPr>
      <w:rFonts w:ascii="Calibri" w:eastAsia="Calibri" w:hAnsi="Calibri" w:cs="Arial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rsid w:val="001C09FC"/>
    <w:rPr>
      <w:rFonts w:ascii="Calibri" w:eastAsia="Calibri" w:hAnsi="Calibri" w:cs="Arial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9maj@bih.net.ba" TargetMode="External"/><Relationship Id="rId1" Type="http://schemas.openxmlformats.org/officeDocument/2006/relationships/hyperlink" Target="http://www.os9majp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9maj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871F-3E8D-4169-91F6-1F12AF47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290</TotalTime>
  <Pages>12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os9maj</dc:creator>
  <cp:lastModifiedBy>Windows User</cp:lastModifiedBy>
  <cp:revision>14</cp:revision>
  <cp:lastPrinted>2021-07-30T08:16:00Z</cp:lastPrinted>
  <dcterms:created xsi:type="dcterms:W3CDTF">2021-07-28T22:50:00Z</dcterms:created>
  <dcterms:modified xsi:type="dcterms:W3CDTF">2021-07-30T11:20:00Z</dcterms:modified>
</cp:coreProperties>
</file>